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F633EB" w:rsidRPr="008F271B" w:rsidRDefault="00F633EB" w:rsidP="00F633EB">
      <w:pPr>
        <w:rPr>
          <w:rFonts w:ascii="PT Sans" w:hAnsi="PT Sans"/>
          <w:sz w:val="28"/>
          <w:szCs w:val="28"/>
          <w:lang w:val="ru-RU"/>
        </w:rPr>
      </w:pPr>
    </w:p>
    <w:p w:rsidR="00F633EB" w:rsidRPr="008F271B" w:rsidRDefault="00F633EB" w:rsidP="00F633EB">
      <w:pPr>
        <w:pStyle w:val="a1"/>
        <w:numPr>
          <w:ilvl w:val="0"/>
          <w:numId w:val="0"/>
        </w:numPr>
        <w:tabs>
          <w:tab w:val="left" w:pos="709"/>
        </w:tabs>
        <w:spacing w:line="240" w:lineRule="auto"/>
        <w:jc w:val="center"/>
        <w:rPr>
          <w:rFonts w:ascii="PT Sans" w:hAnsi="PT Sans"/>
          <w:sz w:val="28"/>
          <w:szCs w:val="28"/>
        </w:rPr>
      </w:pPr>
    </w:p>
    <w:p w:rsidR="00F633EB" w:rsidRPr="008F271B" w:rsidRDefault="00F633EB" w:rsidP="00F633EB">
      <w:pPr>
        <w:pStyle w:val="a1"/>
        <w:numPr>
          <w:ilvl w:val="0"/>
          <w:numId w:val="0"/>
        </w:numPr>
        <w:tabs>
          <w:tab w:val="left" w:pos="709"/>
        </w:tabs>
        <w:spacing w:line="240" w:lineRule="auto"/>
        <w:jc w:val="center"/>
        <w:rPr>
          <w:rFonts w:ascii="PT Sans" w:hAnsi="PT Sans"/>
          <w:sz w:val="28"/>
          <w:szCs w:val="28"/>
        </w:rPr>
      </w:pPr>
    </w:p>
    <w:p w:rsidR="00F633EB" w:rsidRPr="008F271B" w:rsidRDefault="00F633EB" w:rsidP="00F633EB">
      <w:pPr>
        <w:pStyle w:val="a1"/>
        <w:numPr>
          <w:ilvl w:val="0"/>
          <w:numId w:val="0"/>
        </w:numPr>
        <w:tabs>
          <w:tab w:val="left" w:pos="709"/>
        </w:tabs>
        <w:spacing w:line="240" w:lineRule="auto"/>
        <w:jc w:val="center"/>
        <w:rPr>
          <w:rFonts w:ascii="PT Sans" w:hAnsi="PT Sans"/>
          <w:sz w:val="28"/>
          <w:szCs w:val="28"/>
        </w:rPr>
      </w:pPr>
    </w:p>
    <w:p w:rsidR="00F633EB" w:rsidRPr="008F271B" w:rsidRDefault="00F633EB" w:rsidP="00F633EB">
      <w:pPr>
        <w:pStyle w:val="a1"/>
        <w:numPr>
          <w:ilvl w:val="0"/>
          <w:numId w:val="0"/>
        </w:numPr>
        <w:tabs>
          <w:tab w:val="left" w:pos="709"/>
        </w:tabs>
        <w:spacing w:line="240" w:lineRule="auto"/>
        <w:jc w:val="center"/>
        <w:rPr>
          <w:rFonts w:ascii="PT Sans" w:hAnsi="PT Sans"/>
          <w:sz w:val="28"/>
          <w:szCs w:val="28"/>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jc w:val="center"/>
        <w:rPr>
          <w:rFonts w:ascii="PT Sans" w:hAnsi="PT Sans"/>
          <w:b/>
          <w:sz w:val="28"/>
          <w:szCs w:val="28"/>
          <w:lang w:val="ru-RU"/>
        </w:rPr>
      </w:pPr>
    </w:p>
    <w:p w:rsidR="00F633EB" w:rsidRDefault="00F633EB" w:rsidP="00F633EB">
      <w:pPr>
        <w:spacing w:line="312" w:lineRule="auto"/>
        <w:jc w:val="center"/>
        <w:rPr>
          <w:rFonts w:ascii="PT Sans" w:hAnsi="PT Sans"/>
          <w:b/>
          <w:sz w:val="28"/>
          <w:szCs w:val="28"/>
          <w:lang w:val="ru-RU"/>
        </w:rPr>
      </w:pPr>
    </w:p>
    <w:p w:rsidR="00F633EB" w:rsidRDefault="00F633EB" w:rsidP="00F633EB">
      <w:pPr>
        <w:spacing w:line="312" w:lineRule="auto"/>
        <w:jc w:val="center"/>
        <w:rPr>
          <w:rFonts w:ascii="PT Sans" w:hAnsi="PT Sans"/>
          <w:b/>
          <w:sz w:val="28"/>
          <w:szCs w:val="28"/>
          <w:lang w:val="ru-RU"/>
        </w:rPr>
      </w:pPr>
    </w:p>
    <w:p w:rsidR="00F633EB" w:rsidRDefault="00F633EB" w:rsidP="00F633EB">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F633EB" w:rsidRPr="004627E1" w:rsidRDefault="00F633EB" w:rsidP="00F633EB">
      <w:pPr>
        <w:spacing w:after="240"/>
        <w:jc w:val="center"/>
        <w:rPr>
          <w:rFonts w:ascii="PT Sans" w:hAnsi="PT Sans"/>
          <w:b/>
          <w:sz w:val="28"/>
          <w:szCs w:val="28"/>
          <w:lang w:val="ru-RU"/>
        </w:rPr>
      </w:pPr>
      <w:bookmarkStart w:id="3" w:name="_Toc152645434"/>
      <w:r w:rsidRPr="004627E1">
        <w:rPr>
          <w:rFonts w:ascii="PT Sans" w:hAnsi="PT Sans"/>
          <w:b/>
          <w:sz w:val="28"/>
          <w:szCs w:val="28"/>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rsidR="00F633EB" w:rsidRDefault="00F633EB">
      <w:pPr>
        <w:rPr>
          <w:rFonts w:ascii="PT Sans" w:eastAsia="MS Mincho" w:hAnsi="PT Sans"/>
          <w:b/>
          <w:sz w:val="28"/>
          <w:szCs w:val="28"/>
          <w:lang w:val="ru-RU"/>
        </w:rPr>
      </w:pPr>
      <w:r>
        <w:rPr>
          <w:rFonts w:ascii="PT Sans" w:eastAsia="MS Mincho" w:hAnsi="PT Sans"/>
          <w:b/>
          <w:sz w:val="28"/>
          <w:szCs w:val="28"/>
          <w:lang w:val="ru-RU"/>
        </w:rPr>
        <w:br w:type="page"/>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Общие положения</w:t>
      </w:r>
      <w:bookmarkEnd w:id="3"/>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5" w:name="_Hlk210731644"/>
      <w:bookmarkEnd w:id="4"/>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5"/>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2A628E" w:rsidRDefault="00BC19E6" w:rsidP="00F633EB">
      <w:pPr>
        <w:shd w:val="clear" w:color="auto" w:fill="FFFFFF" w:themeFill="background1"/>
        <w:tabs>
          <w:tab w:val="num" w:pos="709"/>
        </w:tabs>
        <w:spacing w:line="312" w:lineRule="auto"/>
        <w:ind w:firstLine="709"/>
        <w:jc w:val="both"/>
        <w:rPr>
          <w:rFonts w:ascii="PT Sans" w:eastAsia="MS Mincho" w:hAnsi="PT Sans"/>
          <w:color w:val="0070C0"/>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F633EB" w:rsidRPr="00F633EB">
        <w:rPr>
          <w:rFonts w:ascii="PT Sans" w:hAnsi="PT Sans"/>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r w:rsidR="00F633EB">
        <w:rPr>
          <w:rFonts w:ascii="PT Sans" w:hAnsi="PT Sans"/>
          <w:sz w:val="24"/>
          <w:szCs w:val="24"/>
          <w:lang w:val="ru-RU"/>
        </w:rPr>
        <w:t>.</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120A03" w:rsidRPr="002A628E" w:rsidRDefault="00120A03" w:rsidP="002A628E">
      <w:pPr>
        <w:jc w:val="both"/>
        <w:rPr>
          <w:rFonts w:ascii="PT Sans" w:eastAsia="MS Mincho" w:hAnsi="PT Sans"/>
          <w:color w:val="0070C0"/>
          <w:lang w:val="ru-RU"/>
        </w:rPr>
      </w:pPr>
    </w:p>
    <w:p w:rsidR="00493D12" w:rsidRPr="00120A03"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8246C3" w:rsidRPr="002A628E" w:rsidRDefault="008246C3" w:rsidP="006A223A">
      <w:pPr>
        <w:numPr>
          <w:ilvl w:val="2"/>
          <w:numId w:val="62"/>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2A628E">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F633EB">
        <w:rPr>
          <w:rFonts w:ascii="PT Sans" w:hAnsi="PT Sans"/>
          <w:sz w:val="24"/>
          <w:szCs w:val="24"/>
          <w:lang w:val="ru-RU"/>
        </w:rPr>
        <w:t>.</w:t>
      </w:r>
    </w:p>
    <w:p w:rsidR="00C443B8" w:rsidRPr="00120A03"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B73D15" w:rsidRPr="002A628E"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F633EB">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lastRenderedPageBreak/>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Представляемая заявителем информация в документах, имеющая денежное </w:t>
      </w:r>
      <w:r w:rsidRPr="002A628E">
        <w:rPr>
          <w:rFonts w:ascii="PT Sans" w:hAnsi="PT Sans"/>
          <w:sz w:val="24"/>
          <w:szCs w:val="24"/>
          <w:lang w:val="ru-RU"/>
        </w:rPr>
        <w:lastRenderedPageBreak/>
        <w:t>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4061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4061C">
        <w:rPr>
          <w:rFonts w:ascii="PT Sans" w:hAnsi="PT Sans"/>
          <w:sz w:val="24"/>
          <w:szCs w:val="24"/>
          <w:lang w:val="ru-RU"/>
        </w:rPr>
        <w:t>специалисты юридических подразделений ОСТ;</w:t>
      </w:r>
    </w:p>
    <w:p w:rsidR="006A4C37" w:rsidRPr="0044061C" w:rsidRDefault="0044061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4061C">
        <w:rPr>
          <w:rFonts w:ascii="PT Sans" w:hAnsi="PT Sans"/>
          <w:sz w:val="24"/>
          <w:szCs w:val="24"/>
          <w:lang w:val="ru-RU"/>
        </w:rPr>
        <w:t>специалисты АО «Гипротрубопровод»</w:t>
      </w:r>
      <w:r w:rsidR="009F5EE1" w:rsidRPr="0044061C">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6"/>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7"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7"/>
      <w:r w:rsidRPr="007A367C">
        <w:rPr>
          <w:rFonts w:ascii="PT Sans" w:hAnsi="PT Sans"/>
          <w:sz w:val="24"/>
          <w:szCs w:val="24"/>
          <w:lang w:val="ru-RU"/>
        </w:rPr>
        <w:t>.</w:t>
      </w:r>
    </w:p>
    <w:p w:rsidR="00493D12" w:rsidRPr="007A367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8"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8"/>
    <w:p w:rsidR="00F03D3A" w:rsidRPr="007A367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lastRenderedPageBreak/>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9"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2A628E" w:rsidRDefault="00EC594E" w:rsidP="0044061C">
      <w:pPr>
        <w:keepNext/>
        <w:tabs>
          <w:tab w:val="left" w:pos="1134"/>
        </w:tabs>
        <w:spacing w:before="240" w:after="240" w:line="312" w:lineRule="auto"/>
        <w:ind w:left="709"/>
        <w:jc w:val="center"/>
        <w:outlineLvl w:val="0"/>
        <w:rPr>
          <w:rFonts w:ascii="PT Sans" w:hAnsi="PT Sans"/>
          <w:sz w:val="28"/>
          <w:szCs w:val="24"/>
          <w:lang w:val="ru-RU"/>
        </w:rPr>
      </w:pPr>
      <w:r w:rsidRPr="002A628E">
        <w:rPr>
          <w:rFonts w:ascii="PT Sans" w:hAnsi="PT Sans"/>
          <w:sz w:val="24"/>
          <w:szCs w:val="24"/>
          <w:lang w:val="ru-RU"/>
        </w:rPr>
        <w:br w:type="page"/>
      </w:r>
      <w:bookmarkStart w:id="10" w:name="_Toc352744372"/>
      <w:bookmarkEnd w:id="0"/>
      <w:bookmarkEnd w:id="1"/>
      <w:bookmarkEnd w:id="2"/>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footerReference w:type="default" r:id="rId8"/>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7615C2" w:rsidRDefault="006B3F27" w:rsidP="0044061C">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44061C" w:rsidRDefault="0044061C" w:rsidP="0044061C">
      <w:pPr>
        <w:jc w:val="center"/>
        <w:rPr>
          <w:rFonts w:ascii="PT Sans" w:hAnsi="PT Sans"/>
          <w:b/>
          <w:sz w:val="28"/>
          <w:szCs w:val="28"/>
          <w:lang w:val="ru-RU"/>
        </w:rPr>
      </w:pPr>
    </w:p>
    <w:p w:rsidR="0044061C" w:rsidRPr="003C278C" w:rsidRDefault="0044061C" w:rsidP="0044061C">
      <w:pPr>
        <w:numPr>
          <w:ilvl w:val="0"/>
          <w:numId w:val="37"/>
        </w:numPr>
        <w:tabs>
          <w:tab w:val="left" w:pos="851"/>
        </w:tabs>
        <w:spacing w:line="276" w:lineRule="auto"/>
        <w:ind w:left="0" w:firstLine="709"/>
        <w:jc w:val="both"/>
        <w:rPr>
          <w:rFonts w:ascii="PT Sans" w:hAnsi="PT Sans"/>
          <w:sz w:val="24"/>
          <w:szCs w:val="24"/>
          <w:lang w:val="ru-RU"/>
        </w:rPr>
      </w:pPr>
      <w:r w:rsidRPr="003C278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44061C" w:rsidRPr="003C278C" w:rsidRDefault="0044061C" w:rsidP="0044061C">
      <w:pPr>
        <w:numPr>
          <w:ilvl w:val="0"/>
          <w:numId w:val="37"/>
        </w:numPr>
        <w:tabs>
          <w:tab w:val="left" w:pos="851"/>
        </w:tabs>
        <w:spacing w:line="276" w:lineRule="auto"/>
        <w:ind w:left="0" w:firstLine="709"/>
        <w:jc w:val="both"/>
        <w:rPr>
          <w:rFonts w:ascii="PT Sans" w:hAnsi="PT Sans"/>
          <w:sz w:val="24"/>
          <w:szCs w:val="24"/>
          <w:lang w:val="ru-RU"/>
        </w:rPr>
      </w:pPr>
      <w:r w:rsidRPr="003C278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44061C" w:rsidRPr="003C278C" w:rsidRDefault="0044061C" w:rsidP="0044061C">
      <w:pPr>
        <w:tabs>
          <w:tab w:val="left" w:pos="851"/>
        </w:tabs>
        <w:jc w:val="right"/>
        <w:rPr>
          <w:rFonts w:ascii="PT Sans" w:hAnsi="PT Sans"/>
          <w:sz w:val="24"/>
          <w:szCs w:val="24"/>
          <w:lang w:val="ru-RU"/>
        </w:rPr>
      </w:pPr>
      <w:r w:rsidRPr="003C278C">
        <w:rPr>
          <w:rFonts w:ascii="PT Sans" w:hAnsi="PT Sans"/>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4961"/>
        <w:gridCol w:w="1418"/>
        <w:gridCol w:w="2976"/>
      </w:tblGrid>
      <w:tr w:rsidR="0044061C" w:rsidRPr="003C278C" w:rsidTr="00164882">
        <w:trPr>
          <w:trHeight w:val="536"/>
          <w:tblHeader/>
        </w:trPr>
        <w:tc>
          <w:tcPr>
            <w:tcW w:w="846" w:type="dxa"/>
            <w:shd w:val="clear" w:color="auto" w:fill="auto"/>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w:t>
            </w:r>
          </w:p>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п/п</w:t>
            </w:r>
          </w:p>
        </w:tc>
        <w:tc>
          <w:tcPr>
            <w:tcW w:w="4961" w:type="dxa"/>
            <w:shd w:val="clear" w:color="auto" w:fill="auto"/>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Наименование технических ресурсов</w:t>
            </w:r>
          </w:p>
        </w:tc>
        <w:tc>
          <w:tcPr>
            <w:tcW w:w="1418" w:type="dxa"/>
            <w:shd w:val="clear" w:color="auto" w:fill="auto"/>
            <w:noWrap/>
            <w:tcMar>
              <w:top w:w="13" w:type="dxa"/>
              <w:left w:w="13" w:type="dxa"/>
              <w:bottom w:w="0" w:type="dxa"/>
              <w:right w:w="13" w:type="dxa"/>
            </w:tcMar>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Количество, ед.</w:t>
            </w:r>
          </w:p>
        </w:tc>
        <w:tc>
          <w:tcPr>
            <w:tcW w:w="2976" w:type="dxa"/>
            <w:shd w:val="clear" w:color="auto" w:fill="auto"/>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Примечание</w:t>
            </w:r>
          </w:p>
        </w:tc>
      </w:tr>
      <w:tr w:rsidR="0044061C" w:rsidRPr="003C278C" w:rsidTr="00164882">
        <w:trPr>
          <w:trHeight w:val="23"/>
          <w:tblHeader/>
        </w:trPr>
        <w:tc>
          <w:tcPr>
            <w:tcW w:w="846" w:type="dxa"/>
            <w:shd w:val="clear" w:color="auto" w:fill="auto"/>
            <w:vAlign w:val="center"/>
          </w:tcPr>
          <w:p w:rsidR="0044061C" w:rsidRPr="003C278C" w:rsidRDefault="0044061C" w:rsidP="00164882">
            <w:pPr>
              <w:jc w:val="center"/>
              <w:rPr>
                <w:rFonts w:ascii="PT Sans" w:hAnsi="PT Sans"/>
                <w:lang w:val="ru-RU"/>
              </w:rPr>
            </w:pPr>
            <w:r w:rsidRPr="003C278C">
              <w:rPr>
                <w:rFonts w:ascii="PT Sans" w:hAnsi="PT Sans"/>
                <w:lang w:val="ru-RU"/>
              </w:rPr>
              <w:t>1</w:t>
            </w:r>
          </w:p>
        </w:tc>
        <w:tc>
          <w:tcPr>
            <w:tcW w:w="4961" w:type="dxa"/>
            <w:shd w:val="clear" w:color="auto" w:fill="auto"/>
          </w:tcPr>
          <w:p w:rsidR="0044061C" w:rsidRPr="003C278C" w:rsidRDefault="0044061C" w:rsidP="00164882">
            <w:pPr>
              <w:jc w:val="center"/>
              <w:rPr>
                <w:rFonts w:ascii="PT Sans" w:hAnsi="PT Sans"/>
                <w:lang w:val="ru-RU"/>
              </w:rPr>
            </w:pPr>
            <w:r w:rsidRPr="003C278C">
              <w:rPr>
                <w:rFonts w:ascii="PT Sans" w:hAnsi="PT Sans"/>
                <w:lang w:val="ru-RU"/>
              </w:rPr>
              <w:t>2</w:t>
            </w:r>
          </w:p>
        </w:tc>
        <w:tc>
          <w:tcPr>
            <w:tcW w:w="1418" w:type="dxa"/>
            <w:shd w:val="clear" w:color="auto" w:fill="auto"/>
            <w:tcMar>
              <w:top w:w="13" w:type="dxa"/>
              <w:left w:w="13" w:type="dxa"/>
              <w:bottom w:w="0" w:type="dxa"/>
              <w:right w:w="13" w:type="dxa"/>
            </w:tcMar>
            <w:vAlign w:val="center"/>
          </w:tcPr>
          <w:p w:rsidR="0044061C" w:rsidRPr="003C278C" w:rsidRDefault="0044061C" w:rsidP="00164882">
            <w:pPr>
              <w:jc w:val="center"/>
              <w:rPr>
                <w:rFonts w:ascii="PT Sans" w:hAnsi="PT Sans"/>
                <w:lang w:val="ru-RU"/>
              </w:rPr>
            </w:pPr>
            <w:r w:rsidRPr="003C278C">
              <w:rPr>
                <w:rFonts w:ascii="PT Sans" w:hAnsi="PT Sans"/>
                <w:lang w:val="ru-RU"/>
              </w:rPr>
              <w:t>3</w:t>
            </w:r>
          </w:p>
        </w:tc>
        <w:tc>
          <w:tcPr>
            <w:tcW w:w="2976" w:type="dxa"/>
            <w:shd w:val="clear" w:color="auto" w:fill="auto"/>
          </w:tcPr>
          <w:p w:rsidR="0044061C" w:rsidRPr="003C278C" w:rsidRDefault="0044061C" w:rsidP="00164882">
            <w:pPr>
              <w:jc w:val="center"/>
              <w:rPr>
                <w:rFonts w:ascii="PT Sans" w:hAnsi="PT Sans"/>
                <w:lang w:val="ru-RU"/>
              </w:rPr>
            </w:pPr>
            <w:r w:rsidRPr="003C278C">
              <w:rPr>
                <w:rFonts w:ascii="PT Sans" w:hAnsi="PT Sans"/>
                <w:lang w:val="ru-RU"/>
              </w:rPr>
              <w:t>4</w:t>
            </w: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b/>
                <w:snapToGrid w:val="0"/>
                <w:sz w:val="24"/>
                <w:szCs w:val="24"/>
                <w:lang w:val="ru-RU"/>
              </w:rPr>
              <w:t>1.1</w:t>
            </w:r>
          </w:p>
        </w:tc>
        <w:tc>
          <w:tcPr>
            <w:tcW w:w="4961" w:type="dxa"/>
            <w:shd w:val="clear" w:color="auto" w:fill="auto"/>
            <w:vAlign w:val="center"/>
          </w:tcPr>
          <w:p w:rsidR="0044061C" w:rsidRPr="003C278C" w:rsidRDefault="0044061C" w:rsidP="00164882">
            <w:pPr>
              <w:spacing w:line="276" w:lineRule="auto"/>
              <w:ind w:left="139"/>
              <w:rPr>
                <w:rFonts w:ascii="PT Sans" w:hAnsi="PT Sans"/>
                <w:sz w:val="24"/>
                <w:szCs w:val="24"/>
                <w:lang w:val="ru-RU"/>
              </w:rPr>
            </w:pPr>
            <w:r w:rsidRPr="003C278C">
              <w:rPr>
                <w:rFonts w:ascii="PT Sans" w:hAnsi="PT Sans"/>
                <w:b/>
                <w:snapToGrid w:val="0"/>
                <w:sz w:val="24"/>
                <w:szCs w:val="24"/>
                <w:lang w:val="ru-RU"/>
              </w:rPr>
              <w:t>Техническая оснащенность</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rPr>
                <w:rFonts w:ascii="PT Sans" w:hAnsi="PT Sans"/>
                <w:sz w:val="24"/>
                <w:szCs w:val="24"/>
                <w:lang w:val="ru-RU"/>
              </w:rPr>
            </w:pPr>
          </w:p>
        </w:tc>
        <w:tc>
          <w:tcPr>
            <w:tcW w:w="2976" w:type="dxa"/>
            <w:shd w:val="clear" w:color="auto" w:fill="auto"/>
          </w:tcPr>
          <w:p w:rsidR="0044061C" w:rsidRPr="003C278C" w:rsidRDefault="0044061C" w:rsidP="00164882">
            <w:pPr>
              <w:spacing w:line="276" w:lineRule="auto"/>
              <w:rPr>
                <w:rFonts w:ascii="PT Sans" w:hAnsi="PT Sans"/>
                <w:sz w:val="24"/>
                <w:szCs w:val="24"/>
                <w:lang w:val="ru-RU"/>
              </w:rPr>
            </w:pP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1.1.1</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Персональный компьютер или ноутбук, отвечающий требованиям по поддержке необходимого программного обеспечения</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z w:val="24"/>
                <w:szCs w:val="24"/>
                <w:lang w:val="ru-RU"/>
              </w:rPr>
              <w:t>1</w:t>
            </w:r>
          </w:p>
        </w:tc>
        <w:tc>
          <w:tcPr>
            <w:tcW w:w="2976" w:type="dxa"/>
            <w:shd w:val="clear" w:color="auto" w:fill="auto"/>
            <w:vAlign w:val="center"/>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z w:val="24"/>
                <w:szCs w:val="24"/>
                <w:lang w:val="ru-RU"/>
              </w:rPr>
              <w:t>на каждого специалиста</w:t>
            </w: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1.1.2</w:t>
            </w:r>
          </w:p>
        </w:tc>
        <w:tc>
          <w:tcPr>
            <w:tcW w:w="4961" w:type="dxa"/>
            <w:shd w:val="clear" w:color="auto" w:fill="auto"/>
            <w:vAlign w:val="center"/>
          </w:tcPr>
          <w:p w:rsidR="0044061C" w:rsidRPr="003C278C" w:rsidRDefault="0044061C" w:rsidP="00164882">
            <w:pPr>
              <w:ind w:left="139" w:right="135"/>
              <w:rPr>
                <w:rFonts w:ascii="PT Sans" w:hAnsi="PT Sans"/>
                <w:sz w:val="24"/>
                <w:szCs w:val="24"/>
                <w:lang w:val="ru-RU"/>
              </w:rPr>
            </w:pPr>
            <w:r w:rsidRPr="003C278C">
              <w:rPr>
                <w:rFonts w:ascii="PT Sans" w:hAnsi="PT Sans"/>
                <w:snapToGrid w:val="0"/>
                <w:sz w:val="24"/>
                <w:szCs w:val="24"/>
                <w:lang w:val="ru-RU"/>
              </w:rPr>
              <w:t>Принтер формата А4 (или 1 ед. МФУ, объединённое общей локальной сетью)</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z w:val="24"/>
                <w:szCs w:val="24"/>
                <w:lang w:val="ru-RU"/>
              </w:rPr>
              <w:t>на 10 специалистов</w:t>
            </w: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1.1.3</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Широкоформатный принтер (формата А3 или более)</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rsidR="0044061C" w:rsidRPr="003C278C" w:rsidRDefault="0044061C" w:rsidP="00164882">
            <w:pPr>
              <w:spacing w:line="276" w:lineRule="auto"/>
              <w:ind w:left="140" w:right="139"/>
              <w:rPr>
                <w:rFonts w:ascii="PT Sans" w:hAnsi="PT Sans"/>
                <w:sz w:val="24"/>
                <w:szCs w:val="24"/>
                <w:lang w:val="ru-RU"/>
              </w:rPr>
            </w:pP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1.1.4</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Брошюровщик (100 листов А4 и более)</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rsidR="0044061C" w:rsidRPr="003C278C" w:rsidRDefault="0044061C" w:rsidP="00164882">
            <w:pPr>
              <w:spacing w:line="276" w:lineRule="auto"/>
              <w:ind w:left="140" w:right="139"/>
              <w:rPr>
                <w:rFonts w:ascii="PT Sans" w:hAnsi="PT Sans"/>
                <w:sz w:val="24"/>
                <w:szCs w:val="24"/>
                <w:lang w:val="ru-RU"/>
              </w:rPr>
            </w:pP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1.1.5</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Рабочее место*</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z w:val="24"/>
                <w:szCs w:val="24"/>
                <w:lang w:val="ru-RU"/>
              </w:rPr>
              <w:t>на каждого специалиста</w:t>
            </w: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b/>
                <w:snapToGrid w:val="0"/>
                <w:sz w:val="24"/>
                <w:szCs w:val="24"/>
                <w:lang w:val="ru-RU"/>
              </w:rPr>
              <w:t>1.2</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b/>
                <w:snapToGrid w:val="0"/>
                <w:sz w:val="24"/>
                <w:szCs w:val="24"/>
                <w:lang w:val="ru-RU"/>
              </w:rPr>
              <w:t>Программное обеспечение</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p>
        </w:tc>
        <w:tc>
          <w:tcPr>
            <w:tcW w:w="2976" w:type="dxa"/>
            <w:shd w:val="clear" w:color="auto" w:fill="auto"/>
          </w:tcPr>
          <w:p w:rsidR="0044061C" w:rsidRPr="003C278C" w:rsidRDefault="0044061C" w:rsidP="00164882">
            <w:pPr>
              <w:spacing w:line="276" w:lineRule="auto"/>
              <w:ind w:left="140" w:right="139"/>
              <w:rPr>
                <w:rFonts w:ascii="PT Sans" w:hAnsi="PT Sans"/>
                <w:sz w:val="24"/>
                <w:szCs w:val="24"/>
                <w:lang w:val="ru-RU"/>
              </w:rPr>
            </w:pPr>
          </w:p>
        </w:tc>
      </w:tr>
      <w:tr w:rsidR="0044061C" w:rsidRPr="003C278C"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color w:val="000000" w:themeColor="text1"/>
                <w:sz w:val="24"/>
                <w:szCs w:val="24"/>
                <w:lang w:val="ru-RU"/>
              </w:rPr>
            </w:pPr>
            <w:r w:rsidRPr="003C278C">
              <w:rPr>
                <w:rFonts w:ascii="PT Sans" w:hAnsi="PT Sans"/>
                <w:snapToGrid w:val="0"/>
                <w:color w:val="000000" w:themeColor="text1"/>
                <w:sz w:val="24"/>
                <w:szCs w:val="24"/>
                <w:lang w:val="ru-RU"/>
              </w:rPr>
              <w:t>1.2.1</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color w:val="000000" w:themeColor="text1"/>
                <w:sz w:val="24"/>
                <w:szCs w:val="24"/>
                <w:lang w:val="ru-RU"/>
              </w:rPr>
            </w:pPr>
            <w:r w:rsidRPr="003C278C">
              <w:rPr>
                <w:rFonts w:ascii="PT Sans" w:hAnsi="PT Sans"/>
                <w:snapToGrid w:val="0"/>
                <w:color w:val="000000" w:themeColor="text1"/>
                <w:sz w:val="24"/>
                <w:szCs w:val="24"/>
                <w:lang w:val="ru-RU"/>
              </w:rPr>
              <w:t xml:space="preserve">Лицензионное программное обеспечение версией не ниже </w:t>
            </w:r>
            <w:r w:rsidRPr="003C278C">
              <w:rPr>
                <w:rFonts w:ascii="PT Sans" w:hAnsi="PT Sans"/>
                <w:snapToGrid w:val="0"/>
                <w:color w:val="000000" w:themeColor="text1"/>
                <w:sz w:val="24"/>
                <w:szCs w:val="24"/>
                <w:lang w:val="en-US"/>
              </w:rPr>
              <w:t>MS</w:t>
            </w:r>
            <w:r w:rsidRPr="003C278C">
              <w:rPr>
                <w:rFonts w:ascii="PT Sans" w:hAnsi="PT Sans"/>
                <w:snapToGrid w:val="0"/>
                <w:color w:val="000000" w:themeColor="text1"/>
                <w:sz w:val="24"/>
                <w:szCs w:val="24"/>
                <w:lang w:val="ru-RU"/>
              </w:rPr>
              <w:t xml:space="preserve"> </w:t>
            </w:r>
            <w:r w:rsidRPr="003C278C">
              <w:rPr>
                <w:rFonts w:ascii="PT Sans" w:hAnsi="PT Sans"/>
                <w:snapToGrid w:val="0"/>
                <w:color w:val="000000" w:themeColor="text1"/>
                <w:sz w:val="24"/>
                <w:szCs w:val="24"/>
                <w:lang w:val="en-US"/>
              </w:rPr>
              <w:t>Office</w:t>
            </w:r>
            <w:r w:rsidRPr="003C278C">
              <w:rPr>
                <w:rFonts w:ascii="PT Sans" w:hAnsi="PT Sans"/>
                <w:snapToGrid w:val="0"/>
                <w:color w:val="000000" w:themeColor="text1"/>
                <w:sz w:val="24"/>
                <w:szCs w:val="24"/>
                <w:lang w:val="ru-RU"/>
              </w:rPr>
              <w:t xml:space="preserve"> 2007 или аналоги</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w:t>
            </w:r>
          </w:p>
        </w:tc>
      </w:tr>
      <w:tr w:rsidR="0044061C" w:rsidRPr="00311590"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1.2.2</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Лицензионное программное обеспечение по автоматизации сметных расчетов («Гранд-Смета» или аналоги)</w:t>
            </w:r>
            <w:r w:rsidRPr="003C278C">
              <w:rPr>
                <w:rFonts w:ascii="PT Sans" w:eastAsia="Calibri" w:hAnsi="PT Sans"/>
                <w:sz w:val="24"/>
                <w:szCs w:val="24"/>
                <w:lang w:val="ru-RU" w:eastAsia="en-US"/>
              </w:rPr>
              <w:t xml:space="preserve"> </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 специалиста по разработке ГЭСН</w:t>
            </w:r>
          </w:p>
        </w:tc>
      </w:tr>
      <w:tr w:rsidR="0044061C" w:rsidRPr="00311590" w:rsidTr="00164882">
        <w:trPr>
          <w:trHeight w:val="23"/>
        </w:trPr>
        <w:tc>
          <w:tcPr>
            <w:tcW w:w="846" w:type="dxa"/>
            <w:shd w:val="clear" w:color="auto" w:fill="auto"/>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1.2.3</w:t>
            </w:r>
          </w:p>
        </w:tc>
        <w:tc>
          <w:tcPr>
            <w:tcW w:w="4961" w:type="dxa"/>
            <w:shd w:val="clear" w:color="auto" w:fill="auto"/>
            <w:vAlign w:val="center"/>
          </w:tcPr>
          <w:p w:rsidR="0044061C" w:rsidRPr="003C278C" w:rsidRDefault="0044061C" w:rsidP="00164882">
            <w:pPr>
              <w:spacing w:line="276" w:lineRule="auto"/>
              <w:ind w:left="139" w:right="135"/>
              <w:rPr>
                <w:rFonts w:ascii="PT Sans" w:hAnsi="PT Sans"/>
                <w:sz w:val="24"/>
                <w:szCs w:val="24"/>
                <w:lang w:val="ru-RU"/>
              </w:rPr>
            </w:pPr>
            <w:r w:rsidRPr="003C278C">
              <w:rPr>
                <w:rFonts w:ascii="PT Sans" w:hAnsi="PT Sans"/>
                <w:snapToGrid w:val="0"/>
                <w:sz w:val="24"/>
                <w:szCs w:val="24"/>
                <w:lang w:val="ru-RU"/>
              </w:rPr>
              <w:t>Лицензионные правовые базы данных - справочно-правовые системы, базы нормативных и правовых актов и т.д. («Консультант», «Гарант» или аналоги)</w:t>
            </w:r>
          </w:p>
        </w:tc>
        <w:tc>
          <w:tcPr>
            <w:tcW w:w="1418" w:type="dxa"/>
            <w:shd w:val="clear" w:color="auto" w:fill="auto"/>
            <w:tcMar>
              <w:top w:w="13" w:type="dxa"/>
              <w:left w:w="13" w:type="dxa"/>
              <w:bottom w:w="0" w:type="dxa"/>
              <w:right w:w="13" w:type="dxa"/>
            </w:tcMar>
            <w:vAlign w:val="center"/>
          </w:tcPr>
          <w:p w:rsidR="0044061C" w:rsidRPr="003C278C" w:rsidRDefault="0044061C" w:rsidP="00164882">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rsidR="0044061C" w:rsidRPr="003C278C" w:rsidRDefault="0044061C" w:rsidP="00164882">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 специалиста по разработке ГЭСН / либо сетевая версия с возможностью использования на нескольких ПК</w:t>
            </w:r>
          </w:p>
        </w:tc>
      </w:tr>
    </w:tbl>
    <w:p w:rsidR="0044061C" w:rsidRDefault="0044061C" w:rsidP="0044061C">
      <w:pPr>
        <w:tabs>
          <w:tab w:val="left" w:pos="851"/>
        </w:tabs>
        <w:ind w:firstLine="709"/>
        <w:jc w:val="both"/>
        <w:rPr>
          <w:rFonts w:ascii="PT Sans" w:hAnsi="PT Sans"/>
          <w:lang w:val="ru-RU"/>
        </w:rPr>
      </w:pPr>
      <w:r w:rsidRPr="003C278C">
        <w:rPr>
          <w:rFonts w:ascii="PT Sans" w:hAnsi="PT Sans"/>
          <w:lang w:val="ru-RU"/>
        </w:rPr>
        <w:t>* проверка наличия стационарных рабочих мест осуществляется группой проверки.</w:t>
      </w:r>
    </w:p>
    <w:p w:rsidR="0044061C" w:rsidRPr="0044061C" w:rsidRDefault="0044061C" w:rsidP="0044061C">
      <w:pPr>
        <w:tabs>
          <w:tab w:val="left" w:pos="851"/>
        </w:tabs>
        <w:ind w:firstLine="709"/>
        <w:jc w:val="both"/>
        <w:rPr>
          <w:rFonts w:ascii="PT Sans" w:hAnsi="PT Sans"/>
          <w:lang w:val="ru-RU"/>
        </w:rPr>
        <w:sectPr w:rsidR="0044061C" w:rsidRPr="0044061C" w:rsidSect="00841BC0">
          <w:footerReference w:type="default" r:id="rId9"/>
          <w:type w:val="continuous"/>
          <w:pgSz w:w="11906" w:h="16838" w:code="9"/>
          <w:pgMar w:top="567" w:right="566" w:bottom="851" w:left="1134" w:header="720" w:footer="567" w:gutter="0"/>
          <w:cols w:space="720"/>
          <w:docGrid w:linePitch="272"/>
        </w:sectPr>
      </w:pPr>
      <w:r w:rsidRPr="003C278C">
        <w:rPr>
          <w:rFonts w:ascii="PT Sans" w:hAnsi="PT Sans"/>
          <w:lang w:val="ru-RU"/>
        </w:rPr>
        <w:t>** требования к минимальной технической оснащенности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Pr="002A628E" w:rsidRDefault="006B3F27" w:rsidP="00D73A39">
      <w:pPr>
        <w:jc w:val="center"/>
        <w:rPr>
          <w:rFonts w:ascii="PT Sans" w:hAnsi="PT Sans"/>
          <w:b/>
          <w:sz w:val="24"/>
          <w:szCs w:val="24"/>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7615C2" w:rsidRPr="00510855" w:rsidRDefault="007615C2" w:rsidP="007615C2">
      <w:pPr>
        <w:tabs>
          <w:tab w:val="left" w:pos="284"/>
        </w:tabs>
        <w:jc w:val="both"/>
        <w:rPr>
          <w:rFonts w:ascii="PT Sans" w:hAnsi="PT Sans"/>
          <w:color w:val="0070C0"/>
          <w:sz w:val="24"/>
          <w:szCs w:val="24"/>
          <w:lang w:val="ru-RU"/>
        </w:rPr>
      </w:pPr>
    </w:p>
    <w:p w:rsidR="0044061C" w:rsidRPr="003C278C" w:rsidRDefault="0044061C" w:rsidP="0044061C">
      <w:pPr>
        <w:numPr>
          <w:ilvl w:val="2"/>
          <w:numId w:val="66"/>
        </w:numPr>
        <w:tabs>
          <w:tab w:val="left" w:pos="1134"/>
        </w:tabs>
        <w:spacing w:line="276" w:lineRule="auto"/>
        <w:ind w:left="0" w:firstLine="709"/>
        <w:contextualSpacing/>
        <w:jc w:val="both"/>
        <w:rPr>
          <w:rFonts w:ascii="PT Sans" w:hAnsi="PT Sans"/>
          <w:sz w:val="24"/>
          <w:szCs w:val="24"/>
          <w:lang w:val="ru-RU"/>
        </w:rPr>
      </w:pPr>
      <w:r w:rsidRPr="003C278C">
        <w:rPr>
          <w:rFonts w:ascii="PT Sans" w:hAnsi="PT Sans"/>
          <w:sz w:val="24"/>
          <w:szCs w:val="24"/>
          <w:lang w:val="ru-RU"/>
        </w:rPr>
        <w:t xml:space="preserve">Заявленный персонал должен пройти обучение безопасным методам и приемам выполнения работ, иметь действующие удостоверения и/или протоколы о проверке знаний требований охраны труда (далее - ОТ) и пожарной безопасности (далее - ППБ). </w:t>
      </w:r>
    </w:p>
    <w:p w:rsidR="0044061C" w:rsidRPr="003C278C" w:rsidRDefault="0044061C" w:rsidP="0044061C">
      <w:pPr>
        <w:numPr>
          <w:ilvl w:val="2"/>
          <w:numId w:val="66"/>
        </w:numPr>
        <w:tabs>
          <w:tab w:val="left" w:pos="1134"/>
        </w:tabs>
        <w:spacing w:line="276" w:lineRule="auto"/>
        <w:ind w:left="0" w:firstLine="709"/>
        <w:jc w:val="both"/>
        <w:rPr>
          <w:rFonts w:ascii="PT Sans" w:hAnsi="PT Sans"/>
          <w:sz w:val="24"/>
          <w:szCs w:val="24"/>
          <w:lang w:val="ru-RU"/>
        </w:rPr>
      </w:pPr>
      <w:r w:rsidRPr="003C278C">
        <w:rPr>
          <w:rFonts w:ascii="PT Sans" w:hAnsi="PT Sans"/>
          <w:sz w:val="24"/>
          <w:szCs w:val="24"/>
          <w:lang w:val="ru-RU"/>
        </w:rPr>
        <w:t>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p w:rsidR="0044061C" w:rsidRPr="003C278C" w:rsidRDefault="0044061C" w:rsidP="0044061C">
      <w:pPr>
        <w:numPr>
          <w:ilvl w:val="2"/>
          <w:numId w:val="66"/>
        </w:numPr>
        <w:tabs>
          <w:tab w:val="left" w:pos="1134"/>
        </w:tabs>
        <w:spacing w:line="276" w:lineRule="auto"/>
        <w:ind w:left="0" w:firstLine="709"/>
        <w:jc w:val="both"/>
        <w:rPr>
          <w:rFonts w:ascii="PT Sans" w:hAnsi="PT Sans"/>
          <w:sz w:val="24"/>
          <w:szCs w:val="24"/>
          <w:lang w:val="ru-RU"/>
        </w:rPr>
      </w:pPr>
      <w:r w:rsidRPr="003C278C">
        <w:rPr>
          <w:rFonts w:ascii="PT Sans" w:hAnsi="PT Sans"/>
          <w:sz w:val="24"/>
          <w:szCs w:val="24"/>
          <w:lang w:val="ru-RU"/>
        </w:rPr>
        <w:t>Минимальная обеспеченность персоналом и количество специалистов</w:t>
      </w:r>
      <w:r w:rsidRPr="003C278C">
        <w:rPr>
          <w:rFonts w:ascii="PT Sans" w:hAnsi="PT Sans"/>
          <w:sz w:val="24"/>
          <w:szCs w:val="24"/>
          <w:vertAlign w:val="superscript"/>
          <w:lang w:val="ru-RU"/>
        </w:rPr>
        <w:t>*</w:t>
      </w:r>
      <w:r w:rsidRPr="003C278C">
        <w:rPr>
          <w:rFonts w:ascii="PT Sans" w:hAnsi="PT Sans"/>
          <w:sz w:val="24"/>
          <w:szCs w:val="24"/>
          <w:lang w:val="ru-RU"/>
        </w:rPr>
        <w:t xml:space="preserve"> у заявителя указано в таблице 1.</w:t>
      </w:r>
    </w:p>
    <w:p w:rsidR="0044061C" w:rsidRPr="003C278C" w:rsidRDefault="0044061C" w:rsidP="0044061C">
      <w:pPr>
        <w:tabs>
          <w:tab w:val="left" w:pos="709"/>
          <w:tab w:val="left" w:pos="1276"/>
        </w:tabs>
        <w:spacing w:line="276" w:lineRule="auto"/>
        <w:ind w:left="284"/>
        <w:jc w:val="right"/>
        <w:rPr>
          <w:rFonts w:ascii="PT Sans" w:hAnsi="PT Sans"/>
          <w:sz w:val="24"/>
          <w:szCs w:val="24"/>
          <w:lang w:val="ru-RU"/>
        </w:rPr>
      </w:pPr>
      <w:r w:rsidRPr="003C278C">
        <w:rPr>
          <w:rFonts w:ascii="PT Sans" w:hAnsi="PT Sans"/>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5"/>
        <w:gridCol w:w="5471"/>
        <w:gridCol w:w="1931"/>
        <w:gridCol w:w="1919"/>
      </w:tblGrid>
      <w:tr w:rsidR="0044061C" w:rsidRPr="003C278C" w:rsidTr="00164882">
        <w:trPr>
          <w:trHeight w:val="781"/>
          <w:tblHeader/>
        </w:trPr>
        <w:tc>
          <w:tcPr>
            <w:tcW w:w="429" w:type="pct"/>
            <w:tcBorders>
              <w:bottom w:val="single" w:sz="4" w:space="0" w:color="auto"/>
            </w:tcBorders>
            <w:shd w:val="clear" w:color="auto" w:fill="auto"/>
            <w:vAlign w:val="center"/>
          </w:tcPr>
          <w:p w:rsidR="0044061C" w:rsidRPr="003C278C" w:rsidRDefault="0044061C" w:rsidP="00164882">
            <w:pPr>
              <w:widowControl w:val="0"/>
              <w:ind w:left="-112" w:right="-131"/>
              <w:jc w:val="center"/>
              <w:rPr>
                <w:rFonts w:ascii="PT Sans" w:hAnsi="PT Sans"/>
                <w:b/>
                <w:snapToGrid w:val="0"/>
                <w:sz w:val="24"/>
                <w:szCs w:val="24"/>
                <w:lang w:val="ru-RU"/>
              </w:rPr>
            </w:pPr>
            <w:r w:rsidRPr="003C278C">
              <w:rPr>
                <w:rFonts w:ascii="PT Sans" w:hAnsi="PT Sans"/>
                <w:b/>
                <w:snapToGrid w:val="0"/>
                <w:sz w:val="24"/>
                <w:szCs w:val="24"/>
                <w:lang w:val="ru-RU"/>
              </w:rPr>
              <w:t>№</w:t>
            </w:r>
          </w:p>
          <w:p w:rsidR="0044061C" w:rsidRPr="003C278C" w:rsidRDefault="0044061C" w:rsidP="00164882">
            <w:pPr>
              <w:widowControl w:val="0"/>
              <w:ind w:left="-112" w:right="-131"/>
              <w:jc w:val="center"/>
              <w:rPr>
                <w:rFonts w:ascii="PT Sans" w:hAnsi="PT Sans"/>
                <w:b/>
                <w:snapToGrid w:val="0"/>
                <w:sz w:val="24"/>
                <w:szCs w:val="24"/>
                <w:lang w:val="ru-RU"/>
              </w:rPr>
            </w:pPr>
            <w:r w:rsidRPr="003C278C">
              <w:rPr>
                <w:rFonts w:ascii="PT Sans" w:hAnsi="PT Sans"/>
                <w:b/>
                <w:snapToGrid w:val="0"/>
                <w:sz w:val="24"/>
                <w:szCs w:val="24"/>
                <w:lang w:val="ru-RU"/>
              </w:rPr>
              <w:t>п/п</w:t>
            </w:r>
          </w:p>
        </w:tc>
        <w:tc>
          <w:tcPr>
            <w:tcW w:w="2683" w:type="pct"/>
            <w:tcBorders>
              <w:bottom w:val="single" w:sz="4" w:space="0" w:color="auto"/>
            </w:tcBorders>
            <w:shd w:val="clear" w:color="auto" w:fill="auto"/>
            <w:vAlign w:val="center"/>
          </w:tcPr>
          <w:p w:rsidR="0044061C" w:rsidRPr="003C278C" w:rsidRDefault="0044061C" w:rsidP="00164882">
            <w:pPr>
              <w:widowControl w:val="0"/>
              <w:jc w:val="center"/>
              <w:rPr>
                <w:rFonts w:ascii="PT Sans" w:hAnsi="PT Sans"/>
                <w:b/>
                <w:snapToGrid w:val="0"/>
                <w:sz w:val="24"/>
                <w:szCs w:val="24"/>
                <w:lang w:val="ru-RU"/>
              </w:rPr>
            </w:pPr>
            <w:r w:rsidRPr="00924D7F">
              <w:rPr>
                <w:rFonts w:ascii="PT Sans" w:hAnsi="PT Sans"/>
                <w:b/>
                <w:sz w:val="24"/>
                <w:szCs w:val="24"/>
                <w:lang w:val="ru-RU"/>
              </w:rPr>
              <w:t>Наименование профессии/ должности</w:t>
            </w:r>
          </w:p>
        </w:tc>
        <w:tc>
          <w:tcPr>
            <w:tcW w:w="947" w:type="pct"/>
            <w:tcBorders>
              <w:bottom w:val="single" w:sz="4" w:space="0" w:color="auto"/>
            </w:tcBorders>
            <w:shd w:val="clear" w:color="auto" w:fill="auto"/>
            <w:vAlign w:val="center"/>
          </w:tcPr>
          <w:p w:rsidR="0044061C" w:rsidRPr="003C278C" w:rsidRDefault="0044061C" w:rsidP="00164882">
            <w:pPr>
              <w:ind w:left="-109" w:right="-106"/>
              <w:jc w:val="center"/>
              <w:rPr>
                <w:rFonts w:ascii="PT Sans" w:hAnsi="PT Sans"/>
                <w:b/>
                <w:sz w:val="24"/>
                <w:szCs w:val="24"/>
                <w:lang w:val="ru-RU"/>
              </w:rPr>
            </w:pPr>
            <w:r>
              <w:rPr>
                <w:rFonts w:ascii="PT Sans" w:hAnsi="PT Sans"/>
                <w:b/>
                <w:bCs/>
                <w:snapToGrid w:val="0"/>
                <w:sz w:val="24"/>
                <w:szCs w:val="24"/>
                <w:lang w:val="ru-RU"/>
              </w:rPr>
              <w:t>К</w:t>
            </w:r>
            <w:r w:rsidRPr="003C278C">
              <w:rPr>
                <w:rFonts w:ascii="PT Sans" w:hAnsi="PT Sans"/>
                <w:b/>
                <w:bCs/>
                <w:snapToGrid w:val="0"/>
                <w:sz w:val="24"/>
                <w:szCs w:val="24"/>
                <w:lang w:val="ru-RU"/>
              </w:rPr>
              <w:t>оличество, чел.</w:t>
            </w:r>
          </w:p>
        </w:tc>
        <w:tc>
          <w:tcPr>
            <w:tcW w:w="941" w:type="pct"/>
            <w:tcBorders>
              <w:bottom w:val="single" w:sz="4" w:space="0" w:color="auto"/>
            </w:tcBorders>
            <w:shd w:val="clear" w:color="auto" w:fill="auto"/>
            <w:vAlign w:val="center"/>
          </w:tcPr>
          <w:p w:rsidR="0044061C" w:rsidRPr="003C278C" w:rsidRDefault="0044061C" w:rsidP="00164882">
            <w:pPr>
              <w:ind w:right="-108"/>
              <w:jc w:val="center"/>
              <w:rPr>
                <w:rFonts w:ascii="PT Sans" w:hAnsi="PT Sans"/>
                <w:b/>
                <w:bCs/>
                <w:snapToGrid w:val="0"/>
                <w:sz w:val="24"/>
                <w:szCs w:val="24"/>
                <w:lang w:val="ru-RU"/>
              </w:rPr>
            </w:pPr>
            <w:r w:rsidRPr="003C278C">
              <w:rPr>
                <w:rFonts w:ascii="PT Sans" w:hAnsi="PT Sans"/>
                <w:b/>
                <w:bCs/>
                <w:snapToGrid w:val="0"/>
                <w:sz w:val="24"/>
                <w:szCs w:val="24"/>
                <w:lang w:val="ru-RU"/>
              </w:rPr>
              <w:t>Примечание</w:t>
            </w:r>
          </w:p>
        </w:tc>
      </w:tr>
      <w:tr w:rsidR="0044061C" w:rsidRPr="003C278C" w:rsidTr="00164882">
        <w:trPr>
          <w:trHeight w:val="258"/>
        </w:trPr>
        <w:tc>
          <w:tcPr>
            <w:tcW w:w="429" w:type="pct"/>
            <w:shd w:val="clear" w:color="auto" w:fill="auto"/>
            <w:vAlign w:val="center"/>
          </w:tcPr>
          <w:p w:rsidR="0044061C" w:rsidRPr="003C278C" w:rsidRDefault="0044061C" w:rsidP="00164882">
            <w:pPr>
              <w:ind w:left="-112" w:right="-131"/>
              <w:jc w:val="center"/>
              <w:rPr>
                <w:rFonts w:ascii="PT Sans" w:hAnsi="PT Sans"/>
                <w:lang w:val="ru-RU"/>
              </w:rPr>
            </w:pPr>
            <w:r w:rsidRPr="003C278C">
              <w:rPr>
                <w:rFonts w:ascii="PT Sans" w:hAnsi="PT Sans"/>
                <w:lang w:val="ru-RU"/>
              </w:rPr>
              <w:t>1</w:t>
            </w:r>
          </w:p>
        </w:tc>
        <w:tc>
          <w:tcPr>
            <w:tcW w:w="2683" w:type="pct"/>
            <w:shd w:val="clear" w:color="auto" w:fill="auto"/>
            <w:vAlign w:val="center"/>
          </w:tcPr>
          <w:p w:rsidR="0044061C" w:rsidRPr="003C278C" w:rsidRDefault="0044061C" w:rsidP="00164882">
            <w:pPr>
              <w:jc w:val="center"/>
              <w:rPr>
                <w:rFonts w:ascii="PT Sans" w:hAnsi="PT Sans"/>
                <w:lang w:val="ru-RU"/>
              </w:rPr>
            </w:pPr>
            <w:r w:rsidRPr="003C278C">
              <w:rPr>
                <w:rFonts w:ascii="PT Sans" w:hAnsi="PT Sans"/>
                <w:lang w:val="ru-RU"/>
              </w:rPr>
              <w:t>2</w:t>
            </w:r>
          </w:p>
        </w:tc>
        <w:tc>
          <w:tcPr>
            <w:tcW w:w="947" w:type="pct"/>
            <w:shd w:val="clear" w:color="auto" w:fill="auto"/>
            <w:vAlign w:val="center"/>
          </w:tcPr>
          <w:p w:rsidR="0044061C" w:rsidRPr="003C278C" w:rsidRDefault="0044061C" w:rsidP="00164882">
            <w:pPr>
              <w:jc w:val="center"/>
              <w:rPr>
                <w:rFonts w:ascii="PT Sans" w:hAnsi="PT Sans"/>
                <w:lang w:val="ru-RU"/>
              </w:rPr>
            </w:pPr>
            <w:r w:rsidRPr="003C278C">
              <w:rPr>
                <w:rFonts w:ascii="PT Sans" w:hAnsi="PT Sans"/>
                <w:lang w:val="ru-RU"/>
              </w:rPr>
              <w:t>3</w:t>
            </w:r>
          </w:p>
        </w:tc>
        <w:tc>
          <w:tcPr>
            <w:tcW w:w="941" w:type="pct"/>
            <w:shd w:val="clear" w:color="auto" w:fill="auto"/>
          </w:tcPr>
          <w:p w:rsidR="0044061C" w:rsidRPr="003C278C" w:rsidRDefault="0044061C" w:rsidP="00164882">
            <w:pPr>
              <w:jc w:val="center"/>
              <w:rPr>
                <w:rFonts w:ascii="PT Sans" w:hAnsi="PT Sans"/>
                <w:lang w:val="ru-RU"/>
              </w:rPr>
            </w:pPr>
            <w:r w:rsidRPr="003C278C">
              <w:rPr>
                <w:rFonts w:ascii="PT Sans" w:hAnsi="PT Sans"/>
                <w:lang w:val="ru-RU"/>
              </w:rPr>
              <w:t>4</w:t>
            </w:r>
          </w:p>
        </w:tc>
      </w:tr>
      <w:tr w:rsidR="0044061C" w:rsidRPr="003C278C" w:rsidTr="00164882">
        <w:trPr>
          <w:trHeight w:val="452"/>
        </w:trPr>
        <w:tc>
          <w:tcPr>
            <w:tcW w:w="429" w:type="pct"/>
            <w:shd w:val="clear" w:color="auto" w:fill="auto"/>
            <w:vAlign w:val="center"/>
          </w:tcPr>
          <w:p w:rsidR="0044061C" w:rsidRPr="003C278C" w:rsidRDefault="0044061C" w:rsidP="00164882">
            <w:pPr>
              <w:ind w:left="-112" w:right="-131"/>
              <w:jc w:val="center"/>
              <w:rPr>
                <w:rFonts w:ascii="PT Sans" w:hAnsi="PT Sans"/>
                <w:sz w:val="24"/>
                <w:szCs w:val="24"/>
                <w:lang w:val="ru-RU"/>
              </w:rPr>
            </w:pPr>
            <w:r w:rsidRPr="003C278C">
              <w:rPr>
                <w:rFonts w:ascii="PT Sans" w:hAnsi="PT Sans"/>
                <w:sz w:val="24"/>
                <w:szCs w:val="24"/>
                <w:lang w:val="ru-RU"/>
              </w:rPr>
              <w:t>1</w:t>
            </w:r>
          </w:p>
        </w:tc>
        <w:tc>
          <w:tcPr>
            <w:tcW w:w="2683" w:type="pct"/>
            <w:shd w:val="clear" w:color="auto" w:fill="auto"/>
            <w:vAlign w:val="center"/>
          </w:tcPr>
          <w:p w:rsidR="0044061C" w:rsidRPr="003C278C" w:rsidRDefault="0044061C" w:rsidP="00164882">
            <w:pPr>
              <w:rPr>
                <w:rFonts w:ascii="PT Sans" w:hAnsi="PT Sans"/>
                <w:sz w:val="24"/>
                <w:szCs w:val="24"/>
                <w:lang w:val="ru-RU"/>
              </w:rPr>
            </w:pPr>
            <w:r w:rsidRPr="003C278C">
              <w:rPr>
                <w:rFonts w:ascii="PT Sans" w:hAnsi="PT Sans"/>
                <w:sz w:val="24"/>
                <w:szCs w:val="24"/>
                <w:lang w:val="ru-RU"/>
              </w:rPr>
              <w:t>Руководитель</w:t>
            </w:r>
          </w:p>
        </w:tc>
        <w:tc>
          <w:tcPr>
            <w:tcW w:w="947" w:type="pct"/>
            <w:shd w:val="clear" w:color="auto" w:fill="auto"/>
            <w:vAlign w:val="center"/>
          </w:tcPr>
          <w:p w:rsidR="0044061C" w:rsidRPr="003C278C" w:rsidRDefault="0044061C" w:rsidP="00164882">
            <w:pPr>
              <w:jc w:val="center"/>
              <w:rPr>
                <w:rFonts w:ascii="PT Sans" w:hAnsi="PT Sans"/>
                <w:sz w:val="24"/>
                <w:szCs w:val="24"/>
                <w:lang w:val="ru-RU"/>
              </w:rPr>
            </w:pPr>
            <w:r w:rsidRPr="003C278C">
              <w:rPr>
                <w:rFonts w:ascii="PT Sans" w:hAnsi="PT Sans"/>
                <w:sz w:val="24"/>
                <w:szCs w:val="24"/>
                <w:lang w:val="ru-RU"/>
              </w:rPr>
              <w:t>1</w:t>
            </w:r>
          </w:p>
        </w:tc>
        <w:tc>
          <w:tcPr>
            <w:tcW w:w="941" w:type="pct"/>
            <w:shd w:val="clear" w:color="auto" w:fill="auto"/>
          </w:tcPr>
          <w:p w:rsidR="0044061C" w:rsidRPr="003C278C" w:rsidRDefault="0044061C" w:rsidP="00164882">
            <w:pPr>
              <w:jc w:val="center"/>
              <w:rPr>
                <w:rFonts w:ascii="PT Sans" w:hAnsi="PT Sans"/>
                <w:sz w:val="24"/>
                <w:szCs w:val="24"/>
                <w:lang w:val="ru-RU"/>
              </w:rPr>
            </w:pPr>
          </w:p>
        </w:tc>
      </w:tr>
      <w:tr w:rsidR="0044061C" w:rsidRPr="003C278C" w:rsidTr="00164882">
        <w:trPr>
          <w:trHeight w:val="519"/>
        </w:trPr>
        <w:tc>
          <w:tcPr>
            <w:tcW w:w="429" w:type="pct"/>
            <w:shd w:val="clear" w:color="auto" w:fill="auto"/>
            <w:vAlign w:val="center"/>
          </w:tcPr>
          <w:p w:rsidR="0044061C" w:rsidRPr="003C278C" w:rsidRDefault="0044061C" w:rsidP="00164882">
            <w:pPr>
              <w:ind w:left="-112" w:right="-131"/>
              <w:jc w:val="center"/>
              <w:rPr>
                <w:rFonts w:ascii="PT Sans" w:hAnsi="PT Sans"/>
                <w:sz w:val="24"/>
                <w:szCs w:val="24"/>
                <w:lang w:val="ru-RU"/>
              </w:rPr>
            </w:pPr>
            <w:r w:rsidRPr="003C278C">
              <w:rPr>
                <w:rFonts w:ascii="PT Sans" w:hAnsi="PT Sans"/>
                <w:sz w:val="24"/>
                <w:szCs w:val="24"/>
                <w:lang w:val="ru-RU"/>
              </w:rPr>
              <w:t>2</w:t>
            </w:r>
          </w:p>
        </w:tc>
        <w:tc>
          <w:tcPr>
            <w:tcW w:w="2683" w:type="pct"/>
            <w:shd w:val="clear" w:color="auto" w:fill="auto"/>
            <w:vAlign w:val="center"/>
          </w:tcPr>
          <w:p w:rsidR="0044061C" w:rsidRPr="003C278C" w:rsidRDefault="0044061C" w:rsidP="00164882">
            <w:pPr>
              <w:rPr>
                <w:rFonts w:ascii="PT Sans" w:hAnsi="PT Sans"/>
                <w:sz w:val="24"/>
                <w:szCs w:val="24"/>
                <w:lang w:val="ru-RU"/>
              </w:rPr>
            </w:pPr>
            <w:r w:rsidRPr="003C278C">
              <w:rPr>
                <w:rFonts w:ascii="PT Sans" w:hAnsi="PT Sans"/>
                <w:sz w:val="24"/>
                <w:szCs w:val="24"/>
                <w:lang w:val="ru-RU"/>
              </w:rPr>
              <w:t xml:space="preserve">Специалисты по стоимостному инжинирингу, </w:t>
            </w:r>
          </w:p>
          <w:p w:rsidR="0044061C" w:rsidRPr="003C278C" w:rsidRDefault="0044061C" w:rsidP="00164882">
            <w:pPr>
              <w:rPr>
                <w:rFonts w:ascii="PT Sans" w:hAnsi="PT Sans"/>
                <w:sz w:val="24"/>
                <w:szCs w:val="24"/>
                <w:lang w:val="ru-RU"/>
              </w:rPr>
            </w:pPr>
            <w:r w:rsidRPr="003C278C">
              <w:rPr>
                <w:rFonts w:ascii="PT Sans" w:hAnsi="PT Sans"/>
                <w:sz w:val="24"/>
                <w:szCs w:val="24"/>
                <w:lang w:val="ru-RU"/>
              </w:rPr>
              <w:t>в том числе:</w:t>
            </w:r>
          </w:p>
          <w:p w:rsidR="0044061C" w:rsidRPr="003C278C" w:rsidRDefault="0044061C" w:rsidP="00164882">
            <w:pPr>
              <w:rPr>
                <w:rFonts w:ascii="PT Sans" w:hAnsi="PT Sans"/>
                <w:sz w:val="24"/>
                <w:szCs w:val="24"/>
                <w:lang w:val="ru-RU"/>
              </w:rPr>
            </w:pPr>
            <w:r w:rsidRPr="003C278C">
              <w:rPr>
                <w:rFonts w:ascii="PT Sans" w:hAnsi="PT Sans"/>
                <w:sz w:val="24"/>
                <w:szCs w:val="24"/>
                <w:lang w:val="ru-RU"/>
              </w:rPr>
              <w:t>- разработке ГЭСН;</w:t>
            </w:r>
          </w:p>
          <w:p w:rsidR="0044061C" w:rsidRPr="003C278C" w:rsidRDefault="0044061C" w:rsidP="00164882">
            <w:pPr>
              <w:rPr>
                <w:rFonts w:ascii="PT Sans" w:hAnsi="PT Sans"/>
                <w:sz w:val="24"/>
                <w:szCs w:val="24"/>
                <w:lang w:val="ru-RU"/>
              </w:rPr>
            </w:pPr>
            <w:r w:rsidRPr="003C278C">
              <w:rPr>
                <w:rFonts w:ascii="PT Sans" w:hAnsi="PT Sans"/>
                <w:sz w:val="24"/>
                <w:szCs w:val="24"/>
                <w:lang w:val="ru-RU"/>
              </w:rPr>
              <w:t>- техническому нормированию (проведение нормативных наблюдений);</w:t>
            </w:r>
          </w:p>
          <w:p w:rsidR="0044061C" w:rsidRPr="003C278C" w:rsidRDefault="0044061C" w:rsidP="00164882">
            <w:pPr>
              <w:rPr>
                <w:rFonts w:ascii="PT Sans" w:hAnsi="PT Sans"/>
                <w:sz w:val="24"/>
                <w:szCs w:val="24"/>
                <w:lang w:val="ru-RU"/>
              </w:rPr>
            </w:pPr>
            <w:r w:rsidRPr="003C278C">
              <w:rPr>
                <w:rFonts w:ascii="PT Sans" w:hAnsi="PT Sans"/>
                <w:sz w:val="24"/>
                <w:szCs w:val="24"/>
                <w:lang w:val="ru-RU"/>
              </w:rPr>
              <w:t>- мониторингу стоимости строительных ресурсов (материалы, машины и механизмы).</w:t>
            </w:r>
          </w:p>
        </w:tc>
        <w:tc>
          <w:tcPr>
            <w:tcW w:w="947" w:type="pct"/>
            <w:shd w:val="clear" w:color="auto" w:fill="auto"/>
            <w:vAlign w:val="center"/>
          </w:tcPr>
          <w:p w:rsidR="0044061C" w:rsidRPr="003C278C" w:rsidRDefault="0044061C" w:rsidP="00164882">
            <w:pPr>
              <w:jc w:val="center"/>
              <w:rPr>
                <w:rFonts w:ascii="PT Sans" w:hAnsi="PT Sans"/>
                <w:sz w:val="24"/>
                <w:szCs w:val="24"/>
                <w:lang w:val="ru-RU"/>
              </w:rPr>
            </w:pPr>
            <w:r w:rsidRPr="003C278C">
              <w:rPr>
                <w:rFonts w:ascii="PT Sans" w:hAnsi="PT Sans"/>
                <w:sz w:val="24"/>
                <w:szCs w:val="24"/>
                <w:lang w:val="ru-RU"/>
              </w:rPr>
              <w:t>8*</w:t>
            </w:r>
          </w:p>
        </w:tc>
        <w:tc>
          <w:tcPr>
            <w:tcW w:w="941" w:type="pct"/>
            <w:shd w:val="clear" w:color="auto" w:fill="auto"/>
          </w:tcPr>
          <w:p w:rsidR="0044061C" w:rsidRPr="003C278C" w:rsidRDefault="0044061C" w:rsidP="00164882">
            <w:pPr>
              <w:jc w:val="center"/>
              <w:rPr>
                <w:rFonts w:ascii="PT Sans" w:hAnsi="PT Sans"/>
                <w:sz w:val="24"/>
                <w:szCs w:val="24"/>
                <w:lang w:val="ru-RU"/>
              </w:rPr>
            </w:pPr>
          </w:p>
        </w:tc>
      </w:tr>
    </w:tbl>
    <w:p w:rsidR="0044061C" w:rsidRDefault="0044061C" w:rsidP="0044061C">
      <w:pPr>
        <w:ind w:firstLine="567"/>
        <w:jc w:val="both"/>
        <w:rPr>
          <w:rFonts w:ascii="PT Sans" w:hAnsi="PT Sans"/>
          <w:sz w:val="24"/>
          <w:szCs w:val="24"/>
          <w:lang w:val="ru-RU"/>
        </w:rPr>
      </w:pPr>
      <w:r w:rsidRPr="003C278C">
        <w:rPr>
          <w:rFonts w:ascii="PT Sans" w:hAnsi="PT Sans"/>
          <w:sz w:val="24"/>
          <w:szCs w:val="24"/>
          <w:lang w:val="ru-RU"/>
        </w:rPr>
        <w:t xml:space="preserve">* </w:t>
      </w:r>
      <w:r w:rsidRPr="003C278C">
        <w:rPr>
          <w:rFonts w:ascii="PT Sans" w:hAnsi="PT Sans"/>
          <w:lang w:val="ru-RU"/>
        </w:rPr>
        <w:t>требования к минимальной обеспеченности персоналом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r w:rsidRPr="003C278C">
        <w:rPr>
          <w:rFonts w:ascii="PT Sans" w:hAnsi="PT Sans"/>
          <w:sz w:val="24"/>
          <w:szCs w:val="24"/>
          <w:lang w:val="ru-RU"/>
        </w:rPr>
        <w:t>.</w:t>
      </w:r>
    </w:p>
    <w:p w:rsidR="0044061C" w:rsidRPr="003C278C" w:rsidRDefault="0044061C" w:rsidP="0044061C">
      <w:pPr>
        <w:ind w:firstLine="567"/>
        <w:jc w:val="both"/>
        <w:rPr>
          <w:rFonts w:ascii="PT Sans" w:hAnsi="PT Sans"/>
          <w:color w:val="0070C0"/>
          <w:lang w:val="ru-RU"/>
        </w:rPr>
      </w:pPr>
    </w:p>
    <w:p w:rsidR="0044061C" w:rsidRPr="003C278C" w:rsidRDefault="0044061C" w:rsidP="0044061C">
      <w:pPr>
        <w:tabs>
          <w:tab w:val="left" w:pos="1134"/>
        </w:tabs>
        <w:spacing w:line="276" w:lineRule="auto"/>
        <w:ind w:firstLine="709"/>
        <w:jc w:val="both"/>
        <w:rPr>
          <w:rFonts w:ascii="PT Sans" w:hAnsi="PT Sans"/>
          <w:sz w:val="24"/>
          <w:szCs w:val="24"/>
          <w:lang w:val="ru-RU"/>
        </w:rPr>
      </w:pPr>
      <w:r w:rsidRPr="003C278C">
        <w:rPr>
          <w:rFonts w:ascii="PT Sans" w:hAnsi="PT Sans"/>
          <w:sz w:val="24"/>
          <w:szCs w:val="24"/>
          <w:lang w:val="ru-RU"/>
        </w:rPr>
        <w:t xml:space="preserve"> 4. Требования к квалификации специалистов указаны в таблице 2.</w:t>
      </w:r>
    </w:p>
    <w:p w:rsidR="0044061C" w:rsidRPr="003C278C" w:rsidRDefault="0044061C" w:rsidP="0044061C">
      <w:pPr>
        <w:keepNext/>
        <w:tabs>
          <w:tab w:val="left" w:pos="709"/>
        </w:tabs>
        <w:jc w:val="right"/>
        <w:rPr>
          <w:rFonts w:ascii="PT Sans" w:hAnsi="PT Sans"/>
          <w:sz w:val="24"/>
          <w:szCs w:val="24"/>
          <w:lang w:val="ru-RU"/>
        </w:rPr>
      </w:pPr>
      <w:r w:rsidRPr="003C278C">
        <w:rPr>
          <w:rFonts w:ascii="PT Sans" w:hAnsi="PT Sans"/>
          <w:sz w:val="24"/>
          <w:szCs w:val="24"/>
          <w:lang w:val="ru-RU"/>
        </w:rPr>
        <w:t>Таблица 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3016"/>
        <w:gridCol w:w="6315"/>
      </w:tblGrid>
      <w:tr w:rsidR="0044061C" w:rsidRPr="003C278C" w:rsidTr="00164882">
        <w:trPr>
          <w:trHeight w:val="296"/>
        </w:trPr>
        <w:tc>
          <w:tcPr>
            <w:tcW w:w="424" w:type="pct"/>
            <w:shd w:val="clear" w:color="auto" w:fill="auto"/>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 п/п</w:t>
            </w:r>
          </w:p>
        </w:tc>
        <w:tc>
          <w:tcPr>
            <w:tcW w:w="1479" w:type="pct"/>
            <w:shd w:val="clear" w:color="auto" w:fill="auto"/>
            <w:vAlign w:val="center"/>
          </w:tcPr>
          <w:p w:rsidR="0044061C" w:rsidRPr="003C278C" w:rsidRDefault="0044061C" w:rsidP="00164882">
            <w:pPr>
              <w:jc w:val="center"/>
              <w:rPr>
                <w:rFonts w:ascii="PT Sans" w:hAnsi="PT Sans"/>
                <w:b/>
                <w:sz w:val="24"/>
                <w:szCs w:val="24"/>
                <w:lang w:val="ru-RU"/>
              </w:rPr>
            </w:pPr>
            <w:r w:rsidRPr="00924D7F">
              <w:rPr>
                <w:rFonts w:ascii="PT Sans" w:hAnsi="PT Sans"/>
                <w:b/>
                <w:sz w:val="24"/>
                <w:szCs w:val="24"/>
                <w:lang w:val="ru-RU"/>
              </w:rPr>
              <w:t>Наименование профессии/ должности</w:t>
            </w:r>
          </w:p>
        </w:tc>
        <w:tc>
          <w:tcPr>
            <w:tcW w:w="3096" w:type="pct"/>
            <w:shd w:val="clear" w:color="auto" w:fill="auto"/>
            <w:vAlign w:val="center"/>
          </w:tcPr>
          <w:p w:rsidR="0044061C" w:rsidRPr="003C278C" w:rsidRDefault="0044061C" w:rsidP="00164882">
            <w:pPr>
              <w:jc w:val="center"/>
              <w:rPr>
                <w:rFonts w:ascii="PT Sans" w:hAnsi="PT Sans"/>
                <w:b/>
                <w:sz w:val="24"/>
                <w:szCs w:val="24"/>
                <w:lang w:val="ru-RU"/>
              </w:rPr>
            </w:pPr>
            <w:r w:rsidRPr="003C278C">
              <w:rPr>
                <w:rFonts w:ascii="PT Sans" w:hAnsi="PT Sans"/>
                <w:b/>
                <w:sz w:val="24"/>
                <w:szCs w:val="24"/>
                <w:lang w:val="ru-RU"/>
              </w:rPr>
              <w:t>Требования к квалификации</w:t>
            </w:r>
          </w:p>
        </w:tc>
      </w:tr>
      <w:tr w:rsidR="0044061C" w:rsidRPr="003C278C" w:rsidTr="00164882">
        <w:trPr>
          <w:trHeight w:val="296"/>
        </w:trPr>
        <w:tc>
          <w:tcPr>
            <w:tcW w:w="424" w:type="pct"/>
            <w:shd w:val="clear" w:color="auto" w:fill="auto"/>
            <w:vAlign w:val="center"/>
          </w:tcPr>
          <w:p w:rsidR="0044061C" w:rsidRPr="003C278C" w:rsidRDefault="0044061C" w:rsidP="00164882">
            <w:pPr>
              <w:spacing w:line="276" w:lineRule="auto"/>
              <w:jc w:val="center"/>
              <w:rPr>
                <w:rFonts w:ascii="PT Sans" w:hAnsi="PT Sans"/>
                <w:b/>
                <w:sz w:val="24"/>
                <w:szCs w:val="24"/>
                <w:lang w:val="ru-RU"/>
              </w:rPr>
            </w:pPr>
            <w:r w:rsidRPr="003C278C">
              <w:rPr>
                <w:rFonts w:ascii="PT Sans" w:hAnsi="PT Sans"/>
                <w:lang w:val="ru-RU"/>
              </w:rPr>
              <w:t>1</w:t>
            </w:r>
          </w:p>
        </w:tc>
        <w:tc>
          <w:tcPr>
            <w:tcW w:w="1479" w:type="pct"/>
            <w:shd w:val="clear" w:color="auto" w:fill="auto"/>
            <w:vAlign w:val="center"/>
          </w:tcPr>
          <w:p w:rsidR="0044061C" w:rsidRPr="003C278C" w:rsidRDefault="0044061C" w:rsidP="00164882">
            <w:pPr>
              <w:spacing w:line="276" w:lineRule="auto"/>
              <w:jc w:val="center"/>
              <w:rPr>
                <w:rFonts w:ascii="PT Sans" w:hAnsi="PT Sans"/>
                <w:b/>
                <w:sz w:val="24"/>
                <w:szCs w:val="24"/>
                <w:lang w:val="ru-RU"/>
              </w:rPr>
            </w:pPr>
            <w:r w:rsidRPr="003C278C">
              <w:rPr>
                <w:rFonts w:ascii="PT Sans" w:hAnsi="PT Sans"/>
                <w:lang w:val="ru-RU"/>
              </w:rPr>
              <w:t>2</w:t>
            </w:r>
          </w:p>
        </w:tc>
        <w:tc>
          <w:tcPr>
            <w:tcW w:w="3096" w:type="pct"/>
            <w:shd w:val="clear" w:color="auto" w:fill="auto"/>
            <w:vAlign w:val="center"/>
          </w:tcPr>
          <w:p w:rsidR="0044061C" w:rsidRPr="003C278C" w:rsidRDefault="0044061C" w:rsidP="00164882">
            <w:pPr>
              <w:spacing w:line="276" w:lineRule="auto"/>
              <w:jc w:val="center"/>
              <w:rPr>
                <w:rFonts w:ascii="PT Sans" w:hAnsi="PT Sans"/>
                <w:b/>
                <w:sz w:val="24"/>
                <w:szCs w:val="24"/>
                <w:lang w:val="ru-RU"/>
              </w:rPr>
            </w:pPr>
            <w:r w:rsidRPr="003C278C">
              <w:rPr>
                <w:rFonts w:ascii="PT Sans" w:hAnsi="PT Sans"/>
                <w:lang w:val="ru-RU"/>
              </w:rPr>
              <w:t>3</w:t>
            </w:r>
          </w:p>
        </w:tc>
      </w:tr>
      <w:tr w:rsidR="0044061C" w:rsidRPr="00311590" w:rsidTr="00164882">
        <w:trPr>
          <w:trHeight w:val="296"/>
        </w:trPr>
        <w:tc>
          <w:tcPr>
            <w:tcW w:w="424" w:type="pct"/>
            <w:shd w:val="clear" w:color="auto" w:fill="auto"/>
            <w:vAlign w:val="center"/>
          </w:tcPr>
          <w:p w:rsidR="0044061C" w:rsidRPr="003C278C" w:rsidRDefault="0044061C" w:rsidP="00164882">
            <w:pPr>
              <w:spacing w:line="276" w:lineRule="auto"/>
              <w:jc w:val="center"/>
              <w:rPr>
                <w:rFonts w:ascii="PT Sans" w:hAnsi="PT Sans"/>
                <w:b/>
                <w:sz w:val="24"/>
                <w:szCs w:val="24"/>
                <w:lang w:val="ru-RU"/>
              </w:rPr>
            </w:pPr>
            <w:r w:rsidRPr="003C278C">
              <w:rPr>
                <w:rFonts w:ascii="PT Sans" w:hAnsi="PT Sans"/>
                <w:sz w:val="24"/>
                <w:szCs w:val="24"/>
                <w:lang w:val="en-US"/>
              </w:rPr>
              <w:t>1</w:t>
            </w:r>
            <w:r w:rsidRPr="003C278C">
              <w:rPr>
                <w:rFonts w:ascii="PT Sans" w:hAnsi="PT Sans"/>
                <w:sz w:val="24"/>
                <w:szCs w:val="24"/>
                <w:lang w:val="ru-RU"/>
              </w:rPr>
              <w:t>.</w:t>
            </w:r>
          </w:p>
        </w:tc>
        <w:tc>
          <w:tcPr>
            <w:tcW w:w="1479" w:type="pct"/>
            <w:shd w:val="clear" w:color="auto" w:fill="auto"/>
            <w:vAlign w:val="center"/>
          </w:tcPr>
          <w:p w:rsidR="0044061C" w:rsidRPr="003C278C" w:rsidRDefault="0044061C" w:rsidP="00164882">
            <w:pPr>
              <w:spacing w:line="276" w:lineRule="auto"/>
              <w:rPr>
                <w:rFonts w:ascii="PT Sans" w:hAnsi="PT Sans"/>
                <w:b/>
                <w:sz w:val="24"/>
                <w:szCs w:val="24"/>
                <w:lang w:val="ru-RU"/>
              </w:rPr>
            </w:pPr>
            <w:r w:rsidRPr="003C278C">
              <w:rPr>
                <w:rFonts w:ascii="PT Sans" w:hAnsi="PT Sans"/>
                <w:sz w:val="24"/>
                <w:szCs w:val="24"/>
                <w:lang w:val="ru-RU"/>
              </w:rPr>
              <w:t>Руководитель*</w:t>
            </w:r>
          </w:p>
        </w:tc>
        <w:tc>
          <w:tcPr>
            <w:tcW w:w="3096" w:type="pct"/>
            <w:shd w:val="clear" w:color="auto" w:fill="auto"/>
            <w:vAlign w:val="center"/>
          </w:tcPr>
          <w:p w:rsidR="0044061C" w:rsidRPr="003C278C" w:rsidRDefault="0044061C" w:rsidP="0044061C">
            <w:pPr>
              <w:numPr>
                <w:ilvl w:val="0"/>
                <w:numId w:val="67"/>
              </w:numPr>
              <w:ind w:left="332" w:right="-108"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образование;</w:t>
            </w:r>
          </w:p>
          <w:p w:rsidR="0044061C" w:rsidRPr="003C278C" w:rsidRDefault="0044061C" w:rsidP="00164882">
            <w:pPr>
              <w:jc w:val="both"/>
              <w:rPr>
                <w:rFonts w:ascii="PT Sans" w:hAnsi="PT Sans"/>
                <w:b/>
                <w:color w:val="000000" w:themeColor="text1"/>
                <w:sz w:val="24"/>
                <w:szCs w:val="24"/>
                <w:lang w:val="ru-RU"/>
              </w:rPr>
            </w:pPr>
            <w:r w:rsidRPr="003C278C">
              <w:rPr>
                <w:rFonts w:ascii="PT Sans" w:hAnsi="PT Sans"/>
                <w:color w:val="000000" w:themeColor="text1"/>
                <w:sz w:val="24"/>
                <w:szCs w:val="24"/>
                <w:lang w:val="ru-RU"/>
              </w:rPr>
              <w:t xml:space="preserve"> 2. Опыт работы в области ценообразования и сметного нормирования не менее 5 лет.</w:t>
            </w:r>
          </w:p>
        </w:tc>
      </w:tr>
      <w:tr w:rsidR="0044061C" w:rsidRPr="00311590" w:rsidTr="00164882">
        <w:trPr>
          <w:trHeight w:val="296"/>
        </w:trPr>
        <w:tc>
          <w:tcPr>
            <w:tcW w:w="424" w:type="pct"/>
            <w:shd w:val="clear" w:color="auto" w:fill="auto"/>
            <w:vAlign w:val="center"/>
          </w:tcPr>
          <w:p w:rsidR="0044061C" w:rsidRPr="003C278C" w:rsidRDefault="0044061C" w:rsidP="00164882">
            <w:pPr>
              <w:spacing w:line="276" w:lineRule="auto"/>
              <w:jc w:val="center"/>
              <w:rPr>
                <w:rFonts w:ascii="PT Sans" w:hAnsi="PT Sans"/>
                <w:b/>
                <w:sz w:val="24"/>
                <w:szCs w:val="24"/>
                <w:lang w:val="ru-RU"/>
              </w:rPr>
            </w:pPr>
            <w:r w:rsidRPr="003C278C">
              <w:rPr>
                <w:rFonts w:ascii="PT Sans" w:hAnsi="PT Sans"/>
                <w:sz w:val="24"/>
                <w:szCs w:val="24"/>
                <w:lang w:val="ru-RU"/>
              </w:rPr>
              <w:t>2.</w:t>
            </w:r>
          </w:p>
        </w:tc>
        <w:tc>
          <w:tcPr>
            <w:tcW w:w="1479" w:type="pct"/>
            <w:shd w:val="clear" w:color="auto" w:fill="auto"/>
            <w:vAlign w:val="center"/>
          </w:tcPr>
          <w:p w:rsidR="0044061C" w:rsidRPr="003C278C" w:rsidRDefault="0044061C" w:rsidP="00164882">
            <w:pPr>
              <w:spacing w:line="276" w:lineRule="auto"/>
              <w:rPr>
                <w:rFonts w:ascii="PT Sans" w:hAnsi="PT Sans"/>
                <w:b/>
                <w:sz w:val="24"/>
                <w:szCs w:val="24"/>
                <w:lang w:val="ru-RU"/>
              </w:rPr>
            </w:pPr>
            <w:r w:rsidRPr="003C278C">
              <w:rPr>
                <w:rFonts w:ascii="PT Sans" w:hAnsi="PT Sans"/>
                <w:sz w:val="24"/>
                <w:szCs w:val="24"/>
                <w:lang w:val="ru-RU"/>
              </w:rPr>
              <w:t>Специалист по разработке ГЭСН и техническому нормированию</w:t>
            </w:r>
          </w:p>
        </w:tc>
        <w:tc>
          <w:tcPr>
            <w:tcW w:w="3096" w:type="pct"/>
            <w:shd w:val="clear" w:color="auto" w:fill="auto"/>
            <w:vAlign w:val="center"/>
          </w:tcPr>
          <w:p w:rsidR="0044061C" w:rsidRPr="003C278C" w:rsidRDefault="0044061C" w:rsidP="0044061C">
            <w:pPr>
              <w:numPr>
                <w:ilvl w:val="0"/>
                <w:numId w:val="68"/>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или среднее специальное образование.</w:t>
            </w:r>
          </w:p>
          <w:p w:rsidR="0044061C" w:rsidRPr="003C278C" w:rsidRDefault="0044061C" w:rsidP="0044061C">
            <w:pPr>
              <w:numPr>
                <w:ilvl w:val="0"/>
                <w:numId w:val="68"/>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Опыт работы в области ценообразования и сметного нормирования для специалистов:</w:t>
            </w:r>
          </w:p>
          <w:p w:rsidR="0044061C" w:rsidRPr="003C278C" w:rsidRDefault="0044061C" w:rsidP="0044061C">
            <w:pPr>
              <w:numPr>
                <w:ilvl w:val="0"/>
                <w:numId w:val="70"/>
              </w:numPr>
              <w:ind w:left="190" w:right="-23" w:firstLine="0"/>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с высшим образованием – не менее 3 лет,</w:t>
            </w:r>
          </w:p>
          <w:p w:rsidR="0044061C" w:rsidRPr="003C278C" w:rsidRDefault="0044061C" w:rsidP="0044061C">
            <w:pPr>
              <w:numPr>
                <w:ilvl w:val="0"/>
                <w:numId w:val="70"/>
              </w:numPr>
              <w:ind w:left="190" w:right="-23" w:firstLine="0"/>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со средним специальным образованием – не менее 5 лет.</w:t>
            </w:r>
          </w:p>
          <w:p w:rsidR="0044061C" w:rsidRPr="003C278C" w:rsidRDefault="0044061C" w:rsidP="00164882">
            <w:pPr>
              <w:jc w:val="both"/>
              <w:rPr>
                <w:rFonts w:ascii="PT Sans" w:hAnsi="PT Sans"/>
                <w:b/>
                <w:color w:val="000000" w:themeColor="text1"/>
                <w:sz w:val="24"/>
                <w:szCs w:val="24"/>
                <w:lang w:val="ru-RU"/>
              </w:rPr>
            </w:pPr>
            <w:r w:rsidRPr="003C278C">
              <w:rPr>
                <w:rFonts w:ascii="PT Sans" w:hAnsi="PT Sans"/>
                <w:color w:val="000000" w:themeColor="text1"/>
                <w:sz w:val="24"/>
                <w:szCs w:val="24"/>
                <w:lang w:val="ru-RU"/>
              </w:rPr>
              <w:lastRenderedPageBreak/>
              <w:t>3. Наличие инструктажа по охране труда и пожарной безопасности, подтвержденного росписями в соответствующих журналах.</w:t>
            </w:r>
          </w:p>
        </w:tc>
      </w:tr>
      <w:tr w:rsidR="0044061C" w:rsidRPr="00311590" w:rsidTr="00164882">
        <w:trPr>
          <w:trHeight w:val="296"/>
        </w:trPr>
        <w:tc>
          <w:tcPr>
            <w:tcW w:w="424" w:type="pct"/>
            <w:shd w:val="clear" w:color="auto" w:fill="auto"/>
            <w:vAlign w:val="center"/>
          </w:tcPr>
          <w:p w:rsidR="0044061C" w:rsidRPr="003C278C" w:rsidRDefault="0044061C" w:rsidP="00164882">
            <w:pPr>
              <w:keepNext/>
              <w:jc w:val="center"/>
              <w:rPr>
                <w:rFonts w:ascii="PT Sans" w:hAnsi="PT Sans"/>
                <w:sz w:val="24"/>
                <w:szCs w:val="24"/>
                <w:lang w:val="ru-RU"/>
              </w:rPr>
            </w:pPr>
            <w:r w:rsidRPr="003C278C">
              <w:rPr>
                <w:rFonts w:ascii="PT Sans" w:hAnsi="PT Sans"/>
                <w:sz w:val="24"/>
                <w:szCs w:val="24"/>
                <w:lang w:val="ru-RU"/>
              </w:rPr>
              <w:lastRenderedPageBreak/>
              <w:t>3</w:t>
            </w:r>
          </w:p>
        </w:tc>
        <w:tc>
          <w:tcPr>
            <w:tcW w:w="1479" w:type="pct"/>
            <w:shd w:val="clear" w:color="auto" w:fill="auto"/>
            <w:vAlign w:val="center"/>
          </w:tcPr>
          <w:p w:rsidR="0044061C" w:rsidRPr="003C278C" w:rsidRDefault="0044061C" w:rsidP="00164882">
            <w:pPr>
              <w:tabs>
                <w:tab w:val="num" w:pos="1018"/>
              </w:tabs>
              <w:ind w:right="-60"/>
              <w:rPr>
                <w:rFonts w:ascii="PT Sans" w:hAnsi="PT Sans"/>
                <w:sz w:val="24"/>
                <w:szCs w:val="24"/>
                <w:lang w:val="ru-RU"/>
              </w:rPr>
            </w:pPr>
            <w:r w:rsidRPr="003C278C">
              <w:rPr>
                <w:rFonts w:ascii="PT Sans" w:hAnsi="PT Sans"/>
                <w:sz w:val="24"/>
                <w:szCs w:val="24"/>
                <w:lang w:val="ru-RU"/>
              </w:rPr>
              <w:t>Специалист по мониторингу стоимости строительных ресурсов</w:t>
            </w:r>
          </w:p>
        </w:tc>
        <w:tc>
          <w:tcPr>
            <w:tcW w:w="3096" w:type="pct"/>
            <w:shd w:val="clear" w:color="auto" w:fill="auto"/>
            <w:vAlign w:val="center"/>
          </w:tcPr>
          <w:p w:rsidR="0044061C" w:rsidRPr="003C278C" w:rsidRDefault="0044061C" w:rsidP="0044061C">
            <w:pPr>
              <w:numPr>
                <w:ilvl w:val="0"/>
                <w:numId w:val="69"/>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или среднее специальное образование.</w:t>
            </w:r>
          </w:p>
          <w:p w:rsidR="0044061C" w:rsidRPr="003C278C" w:rsidRDefault="0044061C" w:rsidP="0044061C">
            <w:pPr>
              <w:numPr>
                <w:ilvl w:val="0"/>
                <w:numId w:val="69"/>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bl>
    <w:p w:rsidR="007F6FA4" w:rsidRPr="002A628E" w:rsidRDefault="0044061C" w:rsidP="0044061C">
      <w:pPr>
        <w:pStyle w:val="a6"/>
        <w:tabs>
          <w:tab w:val="left" w:pos="993"/>
        </w:tabs>
        <w:spacing w:line="276" w:lineRule="auto"/>
        <w:ind w:firstLine="709"/>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r w:rsidRPr="003C278C">
        <w:rPr>
          <w:rFonts w:ascii="PT Sans" w:hAnsi="PT Sans"/>
          <w:sz w:val="24"/>
          <w:szCs w:val="24"/>
        </w:rPr>
        <w:t>*к руководителям относятся директор, технический директор (главный инженер), его заместители и начальники отделов</w:t>
      </w:r>
    </w:p>
    <w:p w:rsidR="003D4501" w:rsidRPr="00164882"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64882">
        <w:rPr>
          <w:rFonts w:ascii="PT Sans" w:eastAsia="MS Mincho" w:hAnsi="PT Sans"/>
          <w:b/>
          <w:sz w:val="28"/>
          <w:szCs w:val="28"/>
          <w:lang w:val="ru-RU"/>
        </w:rPr>
        <w:lastRenderedPageBreak/>
        <w:t>Приложение А.3</w:t>
      </w:r>
    </w:p>
    <w:p w:rsidR="003D4501" w:rsidRPr="00164882" w:rsidRDefault="003D4501" w:rsidP="003D4501">
      <w:pPr>
        <w:pStyle w:val="2c"/>
        <w:shd w:val="clear" w:color="auto" w:fill="FFFFFF" w:themeFill="background1"/>
        <w:ind w:firstLine="0"/>
        <w:jc w:val="center"/>
        <w:rPr>
          <w:rFonts w:ascii="PT Sans" w:hAnsi="PT Sans"/>
          <w:b w:val="0"/>
          <w:sz w:val="24"/>
          <w:szCs w:val="24"/>
        </w:rPr>
      </w:pPr>
      <w:r w:rsidRPr="00164882">
        <w:rPr>
          <w:rFonts w:ascii="PT Sans" w:hAnsi="PT Sans"/>
          <w:b w:val="0"/>
          <w:sz w:val="24"/>
          <w:szCs w:val="24"/>
        </w:rPr>
        <w:t>(обязательное)</w:t>
      </w:r>
    </w:p>
    <w:p w:rsidR="003D4501" w:rsidRPr="00164882" w:rsidRDefault="003D4501" w:rsidP="003D4501">
      <w:pPr>
        <w:pStyle w:val="2c"/>
        <w:shd w:val="clear" w:color="auto" w:fill="FFFFFF" w:themeFill="background1"/>
        <w:ind w:firstLine="0"/>
        <w:jc w:val="center"/>
        <w:rPr>
          <w:rFonts w:ascii="PT Sans" w:hAnsi="PT Sans"/>
          <w:b w:val="0"/>
          <w:sz w:val="24"/>
          <w:szCs w:val="24"/>
        </w:rPr>
      </w:pPr>
    </w:p>
    <w:p w:rsidR="003D4501" w:rsidRPr="00164882" w:rsidRDefault="003D4501" w:rsidP="003D4501">
      <w:pPr>
        <w:pStyle w:val="affe"/>
        <w:rPr>
          <w:rFonts w:ascii="PT Sans" w:hAnsi="PT Sans"/>
          <w:sz w:val="28"/>
          <w:szCs w:val="28"/>
        </w:rPr>
      </w:pPr>
      <w:r w:rsidRPr="00164882">
        <w:rPr>
          <w:rFonts w:ascii="PT Sans" w:hAnsi="PT Sans"/>
          <w:sz w:val="28"/>
          <w:szCs w:val="28"/>
        </w:rPr>
        <w:t>Минимальные требования, предъявляемые к заявителю по наличию разрешительн</w:t>
      </w:r>
      <w:r w:rsidR="00CF72D3" w:rsidRPr="00164882">
        <w:rPr>
          <w:rFonts w:ascii="PT Sans" w:hAnsi="PT Sans"/>
          <w:sz w:val="28"/>
          <w:szCs w:val="28"/>
        </w:rPr>
        <w:t>ых</w:t>
      </w:r>
      <w:r w:rsidRPr="00164882">
        <w:rPr>
          <w:rFonts w:ascii="PT Sans" w:hAnsi="PT Sans"/>
          <w:sz w:val="28"/>
          <w:szCs w:val="28"/>
        </w:rPr>
        <w:t xml:space="preserve"> документ</w:t>
      </w:r>
      <w:r w:rsidR="00CF72D3" w:rsidRPr="00164882">
        <w:rPr>
          <w:rFonts w:ascii="PT Sans" w:hAnsi="PT Sans"/>
          <w:sz w:val="28"/>
          <w:szCs w:val="28"/>
        </w:rPr>
        <w:t>ов</w:t>
      </w:r>
    </w:p>
    <w:p w:rsidR="0044061C" w:rsidRPr="00164882" w:rsidRDefault="0044061C" w:rsidP="003D4501">
      <w:pPr>
        <w:pStyle w:val="affe"/>
        <w:rPr>
          <w:rFonts w:ascii="PT Sans" w:hAnsi="PT Sans"/>
          <w:sz w:val="28"/>
          <w:szCs w:val="28"/>
        </w:rPr>
      </w:pPr>
    </w:p>
    <w:tbl>
      <w:tblPr>
        <w:tblStyle w:val="aff0"/>
        <w:tblW w:w="0" w:type="auto"/>
        <w:tblLook w:val="04A0" w:firstRow="1" w:lastRow="0" w:firstColumn="1" w:lastColumn="0" w:noHBand="0" w:noVBand="1"/>
      </w:tblPr>
      <w:tblGrid>
        <w:gridCol w:w="988"/>
        <w:gridCol w:w="7512"/>
        <w:gridCol w:w="1696"/>
      </w:tblGrid>
      <w:tr w:rsidR="0044061C" w:rsidRPr="00164882" w:rsidTr="00164882">
        <w:tc>
          <w:tcPr>
            <w:tcW w:w="988" w:type="dxa"/>
          </w:tcPr>
          <w:p w:rsidR="0044061C" w:rsidRPr="00164882" w:rsidRDefault="0044061C" w:rsidP="00164882">
            <w:pPr>
              <w:pStyle w:val="affe"/>
              <w:rPr>
                <w:rFonts w:ascii="PT Sans" w:hAnsi="PT Sans"/>
                <w:sz w:val="24"/>
                <w:szCs w:val="28"/>
              </w:rPr>
            </w:pPr>
            <w:r w:rsidRPr="00164882">
              <w:rPr>
                <w:rFonts w:ascii="PT Sans" w:hAnsi="PT Sans"/>
                <w:sz w:val="24"/>
                <w:szCs w:val="28"/>
              </w:rPr>
              <w:t>№ п/п</w:t>
            </w:r>
          </w:p>
        </w:tc>
        <w:tc>
          <w:tcPr>
            <w:tcW w:w="7512" w:type="dxa"/>
          </w:tcPr>
          <w:p w:rsidR="0044061C" w:rsidRPr="00164882" w:rsidRDefault="0044061C" w:rsidP="00164882">
            <w:pPr>
              <w:pStyle w:val="affe"/>
              <w:rPr>
                <w:rFonts w:ascii="PT Sans" w:hAnsi="PT Sans"/>
                <w:sz w:val="24"/>
                <w:szCs w:val="28"/>
              </w:rPr>
            </w:pPr>
            <w:r w:rsidRPr="00164882">
              <w:rPr>
                <w:rFonts w:ascii="PT Sans" w:hAnsi="PT Sans"/>
                <w:sz w:val="24"/>
                <w:szCs w:val="28"/>
              </w:rPr>
              <w:t>Документы и сведения</w:t>
            </w:r>
            <w:r w:rsidRPr="00164882">
              <w:rPr>
                <w:rFonts w:ascii="PT Sans" w:hAnsi="PT Sans"/>
                <w:b w:val="0"/>
                <w:sz w:val="24"/>
                <w:szCs w:val="28"/>
              </w:rPr>
              <w:t>, подтверждающие право заявителя осуществлять деятельность по предмету ПКО</w:t>
            </w:r>
          </w:p>
        </w:tc>
        <w:tc>
          <w:tcPr>
            <w:tcW w:w="1696" w:type="dxa"/>
          </w:tcPr>
          <w:p w:rsidR="0044061C" w:rsidRPr="00164882" w:rsidRDefault="0044061C" w:rsidP="00164882">
            <w:pPr>
              <w:pStyle w:val="affe"/>
              <w:rPr>
                <w:rFonts w:ascii="PT Sans" w:hAnsi="PT Sans"/>
                <w:sz w:val="24"/>
                <w:szCs w:val="28"/>
              </w:rPr>
            </w:pPr>
            <w:r w:rsidRPr="00164882">
              <w:rPr>
                <w:rFonts w:ascii="PT Sans" w:hAnsi="PT Sans"/>
                <w:sz w:val="24"/>
                <w:szCs w:val="28"/>
              </w:rPr>
              <w:t>Примечание</w:t>
            </w:r>
          </w:p>
        </w:tc>
      </w:tr>
      <w:tr w:rsidR="0044061C" w:rsidRPr="00B40D4C" w:rsidTr="00164882">
        <w:trPr>
          <w:trHeight w:val="588"/>
        </w:trPr>
        <w:tc>
          <w:tcPr>
            <w:tcW w:w="988" w:type="dxa"/>
          </w:tcPr>
          <w:p w:rsidR="0044061C" w:rsidRPr="00164882" w:rsidRDefault="0044061C" w:rsidP="00164882">
            <w:pPr>
              <w:pStyle w:val="affe"/>
              <w:rPr>
                <w:rFonts w:ascii="PT Sans" w:hAnsi="PT Sans"/>
                <w:sz w:val="28"/>
                <w:szCs w:val="28"/>
              </w:rPr>
            </w:pPr>
          </w:p>
        </w:tc>
        <w:tc>
          <w:tcPr>
            <w:tcW w:w="7512" w:type="dxa"/>
            <w:vAlign w:val="center"/>
          </w:tcPr>
          <w:p w:rsidR="0044061C" w:rsidRPr="00DC6FBC" w:rsidRDefault="0044061C" w:rsidP="00164882">
            <w:pPr>
              <w:pStyle w:val="affe"/>
              <w:rPr>
                <w:rFonts w:ascii="PT Sans" w:hAnsi="PT Sans"/>
                <w:b w:val="0"/>
                <w:sz w:val="28"/>
                <w:szCs w:val="28"/>
              </w:rPr>
            </w:pPr>
            <w:r w:rsidRPr="00164882">
              <w:rPr>
                <w:rFonts w:ascii="PT Sans" w:hAnsi="PT Sans"/>
                <w:b w:val="0"/>
                <w:sz w:val="24"/>
                <w:szCs w:val="28"/>
              </w:rPr>
              <w:t>Не устанавливаются</w:t>
            </w:r>
          </w:p>
        </w:tc>
        <w:tc>
          <w:tcPr>
            <w:tcW w:w="1696" w:type="dxa"/>
          </w:tcPr>
          <w:p w:rsidR="0044061C" w:rsidRDefault="0044061C" w:rsidP="00164882">
            <w:pPr>
              <w:pStyle w:val="affe"/>
              <w:rPr>
                <w:rFonts w:ascii="PT Sans" w:hAnsi="PT Sans"/>
                <w:sz w:val="28"/>
                <w:szCs w:val="28"/>
              </w:rPr>
            </w:pPr>
          </w:p>
        </w:tc>
      </w:tr>
    </w:tbl>
    <w:p w:rsidR="0044061C" w:rsidRPr="002A628E" w:rsidRDefault="0044061C" w:rsidP="003D4501">
      <w:pPr>
        <w:pStyle w:val="affe"/>
        <w:rPr>
          <w:rFonts w:ascii="PT Sans" w:hAnsi="PT Sans"/>
          <w:sz w:val="28"/>
          <w:szCs w:val="28"/>
        </w:rPr>
      </w:pP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AD3CBB" w:rsidRPr="002A628E" w:rsidRDefault="003D4501" w:rsidP="0044061C">
      <w:pPr>
        <w:pStyle w:val="a6"/>
        <w:tabs>
          <w:tab w:val="left" w:pos="709"/>
        </w:tabs>
        <w:spacing w:line="276" w:lineRule="auto"/>
        <w:jc w:val="both"/>
        <w:rPr>
          <w:rFonts w:ascii="PT Sans" w:hAnsi="PT Sans"/>
          <w:color w:val="0070C0"/>
          <w:sz w:val="22"/>
        </w:rPr>
      </w:pPr>
      <w:r w:rsidRPr="002A628E">
        <w:rPr>
          <w:rFonts w:ascii="PT Sans" w:hAnsi="PT Sans" w:cs="Times New Roman"/>
          <w:sz w:val="24"/>
          <w:szCs w:val="24"/>
        </w:rPr>
        <w:tab/>
      </w:r>
    </w:p>
    <w:p w:rsidR="00F94E7B" w:rsidRPr="002A628E" w:rsidRDefault="00F94E7B" w:rsidP="00F94E7B">
      <w:pPr>
        <w:jc w:val="both"/>
        <w:rPr>
          <w:rFonts w:ascii="PT Sans" w:hAnsi="PT Sans"/>
          <w:sz w:val="24"/>
          <w:szCs w:val="24"/>
          <w:lang w:val="ru-RU"/>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B64E8F" w:rsidRDefault="00A45E02" w:rsidP="00A45E02">
      <w:pPr>
        <w:pStyle w:val="a6"/>
        <w:tabs>
          <w:tab w:val="left" w:pos="993"/>
        </w:tabs>
        <w:spacing w:line="276" w:lineRule="auto"/>
        <w:jc w:val="center"/>
        <w:rPr>
          <w:rFonts w:ascii="PT Sans" w:hAnsi="PT Sans" w:cs="Times New Roman"/>
          <w:bCs/>
          <w:sz w:val="24"/>
          <w:szCs w:val="24"/>
          <w:highlight w:val="yellow"/>
        </w:rPr>
      </w:pPr>
      <w:r w:rsidRPr="00B64E8F">
        <w:rPr>
          <w:rFonts w:ascii="PT Sans" w:hAnsi="PT Sans" w:cs="Times New Roman"/>
          <w:sz w:val="24"/>
          <w:szCs w:val="24"/>
          <w:highlight w:val="yellow"/>
        </w:rPr>
        <w:br/>
      </w:r>
      <w:r w:rsidRPr="0044061C">
        <w:rPr>
          <w:rFonts w:ascii="PT Sans" w:hAnsi="PT Sans" w:cs="Times New Roman"/>
          <w:b/>
          <w:bCs/>
          <w:sz w:val="28"/>
          <w:szCs w:val="28"/>
        </w:rPr>
        <w:t>Дополнительные требования</w:t>
      </w:r>
    </w:p>
    <w:p w:rsidR="0044061C" w:rsidRDefault="0044061C" w:rsidP="0044061C">
      <w:pPr>
        <w:widowControl w:val="0"/>
        <w:tabs>
          <w:tab w:val="left" w:pos="1276"/>
        </w:tabs>
        <w:spacing w:line="276" w:lineRule="auto"/>
        <w:ind w:firstLine="709"/>
        <w:jc w:val="both"/>
        <w:rPr>
          <w:rFonts w:ascii="PT Sans" w:hAnsi="PT Sans"/>
          <w:sz w:val="24"/>
          <w:szCs w:val="24"/>
          <w:lang w:val="ru-RU"/>
        </w:rPr>
      </w:pPr>
      <w:bookmarkStart w:id="11" w:name="_Toc352744395"/>
      <w:bookmarkEnd w:id="10"/>
    </w:p>
    <w:p w:rsidR="0044061C" w:rsidRPr="003C278C" w:rsidRDefault="0044061C" w:rsidP="0044061C">
      <w:pPr>
        <w:widowControl w:val="0"/>
        <w:tabs>
          <w:tab w:val="left" w:pos="1276"/>
        </w:tabs>
        <w:spacing w:line="276" w:lineRule="auto"/>
        <w:ind w:firstLine="709"/>
        <w:jc w:val="both"/>
        <w:rPr>
          <w:rFonts w:ascii="PT Sans" w:hAnsi="PT Sans"/>
          <w:bCs/>
          <w:sz w:val="24"/>
          <w:szCs w:val="24"/>
          <w:lang w:val="ru-RU"/>
        </w:rPr>
      </w:pPr>
      <w:r w:rsidRPr="003C278C">
        <w:rPr>
          <w:rFonts w:ascii="PT Sans" w:hAnsi="PT Sans"/>
          <w:sz w:val="24"/>
          <w:szCs w:val="24"/>
          <w:lang w:val="ru-RU"/>
        </w:rPr>
        <w:t>Опыт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p w:rsidR="0044061C" w:rsidRDefault="0044061C">
      <w:pPr>
        <w:rPr>
          <w:rFonts w:ascii="PT Sans" w:eastAsia="MS Mincho" w:hAnsi="PT Sans"/>
          <w:b/>
          <w:sz w:val="28"/>
          <w:szCs w:val="28"/>
          <w:lang w:val="ru-RU"/>
        </w:rPr>
      </w:pPr>
      <w:r>
        <w:rPr>
          <w:rFonts w:ascii="PT Sans" w:eastAsia="MS Mincho"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16488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F633E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164882"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pStyle w:val="afffd"/>
              <w:numPr>
                <w:ilvl w:val="0"/>
                <w:numId w:val="42"/>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A632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164882"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16488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44061C">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7C6678" w:rsidP="00A66C12">
            <w:pPr>
              <w:overflowPunct w:val="0"/>
              <w:autoSpaceDE w:val="0"/>
              <w:autoSpaceDN w:val="0"/>
              <w:adjustRightInd w:val="0"/>
              <w:jc w:val="both"/>
              <w:rPr>
                <w:rFonts w:ascii="PT Sans" w:hAnsi="PT Sans"/>
                <w:sz w:val="24"/>
                <w:szCs w:val="24"/>
                <w:lang w:val="ru-RU"/>
              </w:rPr>
            </w:pPr>
            <w:r w:rsidRPr="007C6678">
              <w:rPr>
                <w:rFonts w:ascii="PT Sans" w:hAnsi="PT Sans"/>
                <w:sz w:val="24"/>
                <w:szCs w:val="24"/>
                <w:lang w:val="ru-RU"/>
              </w:rPr>
              <w:t>Документы, подтверждающие право владения и/или пользования лицензионным программным обеспечением, указанным в приложении А.1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16488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lastRenderedPageBreak/>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A66C12" w:rsidRPr="002A628E" w:rsidRDefault="007C6678" w:rsidP="00A66C12">
            <w:pPr>
              <w:ind w:right="57"/>
              <w:jc w:val="both"/>
              <w:rPr>
                <w:rFonts w:ascii="PT Sans" w:hAnsi="PT Sans"/>
                <w:sz w:val="24"/>
                <w:szCs w:val="24"/>
                <w:lang w:val="ru-RU"/>
              </w:rPr>
            </w:pPr>
            <w:r w:rsidRPr="007C6678">
              <w:rPr>
                <w:rFonts w:ascii="PT Sans" w:hAnsi="PT Sans"/>
                <w:sz w:val="24"/>
                <w:szCs w:val="24"/>
                <w:lang w:val="ru-RU"/>
              </w:rPr>
              <w:t>Удостоверения или протоколы о проверке знаний требований охраны труда (ОТ)</w:t>
            </w:r>
            <w:r w:rsidRPr="007C6678">
              <w:rPr>
                <w:rFonts w:ascii="PT Sans" w:hAnsi="PT Sans"/>
                <w:sz w:val="24"/>
                <w:szCs w:val="24"/>
                <w:highlight w:val="yellow"/>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p>
        </w:tc>
      </w:tr>
      <w:tr w:rsidR="00A66C12"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7C6678" w:rsidRPr="007C6678" w:rsidRDefault="007C6678" w:rsidP="007C6678">
            <w:pPr>
              <w:ind w:right="57"/>
              <w:jc w:val="both"/>
              <w:rPr>
                <w:rFonts w:ascii="PT Sans" w:hAnsi="PT Sans"/>
                <w:sz w:val="24"/>
                <w:szCs w:val="24"/>
                <w:lang w:val="ru-RU"/>
              </w:rPr>
            </w:pPr>
            <w:r w:rsidRPr="007C6678">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rsidR="00A66C12" w:rsidRPr="002A628E" w:rsidRDefault="007C6678" w:rsidP="007C6678">
            <w:pPr>
              <w:ind w:right="57"/>
              <w:jc w:val="both"/>
              <w:rPr>
                <w:rFonts w:ascii="PT Sans" w:hAnsi="PT Sans"/>
                <w:sz w:val="24"/>
                <w:szCs w:val="24"/>
                <w:lang w:val="ru-RU"/>
              </w:rPr>
            </w:pPr>
            <w:r w:rsidRPr="007C6678">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64882" w:rsidRDefault="00A66C12" w:rsidP="00A66C12">
            <w:pPr>
              <w:ind w:left="-57" w:right="-57"/>
              <w:jc w:val="center"/>
              <w:rPr>
                <w:rFonts w:ascii="PT Sans" w:hAnsi="PT Sans"/>
                <w:sz w:val="24"/>
                <w:szCs w:val="24"/>
                <w:lang w:val="ru-RU"/>
              </w:rPr>
            </w:pPr>
            <w:r w:rsidRPr="0016488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trike/>
                <w:sz w:val="24"/>
                <w:szCs w:val="24"/>
                <w:lang w:val="ru-RU"/>
              </w:rPr>
            </w:pPr>
          </w:p>
        </w:tc>
      </w:tr>
      <w:tr w:rsidR="00A66C12"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7C6678" w:rsidRDefault="007C6678" w:rsidP="00A66C12">
            <w:pPr>
              <w:jc w:val="center"/>
              <w:rPr>
                <w:rFonts w:ascii="PT Sans" w:hAnsi="PT Sans"/>
                <w:sz w:val="24"/>
                <w:szCs w:val="24"/>
                <w:lang w:val="ru-RU"/>
              </w:rPr>
            </w:pPr>
            <w:r w:rsidRPr="007C6678">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7C6678" w:rsidRDefault="007C6678" w:rsidP="007C6678">
            <w:pPr>
              <w:ind w:right="57"/>
              <w:jc w:val="both"/>
              <w:rPr>
                <w:rFonts w:ascii="PT Sans" w:hAnsi="PT Sans"/>
                <w:sz w:val="24"/>
                <w:szCs w:val="24"/>
                <w:lang w:val="ru-RU"/>
              </w:rPr>
            </w:pPr>
            <w:r w:rsidRPr="007C6678">
              <w:rPr>
                <w:rFonts w:ascii="PT Sans" w:hAnsi="PT Sans"/>
                <w:sz w:val="24"/>
                <w:szCs w:val="24"/>
                <w:lang w:val="ru-RU"/>
              </w:rPr>
              <w:t xml:space="preserve">Документы, подтверждающие наличие структурного подразделения (рабочей </w:t>
            </w:r>
            <w:r w:rsidRPr="007C6678">
              <w:rPr>
                <w:rFonts w:ascii="PT Sans" w:hAnsi="PT Sans"/>
                <w:sz w:val="24"/>
                <w:szCs w:val="24"/>
                <w:lang w:val="ru-RU"/>
              </w:rPr>
              <w:lastRenderedPageBreak/>
              <w:t>группы),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64882" w:rsidRDefault="00A66C12" w:rsidP="00A66C12">
            <w:pPr>
              <w:ind w:left="-57" w:right="-57"/>
              <w:jc w:val="center"/>
              <w:rPr>
                <w:rFonts w:ascii="PT Sans" w:hAnsi="PT Sans"/>
                <w:sz w:val="24"/>
                <w:szCs w:val="24"/>
                <w:lang w:val="ru-RU"/>
              </w:rPr>
            </w:pPr>
            <w:r w:rsidRPr="00164882">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64E8F" w:rsidRDefault="00A66C12" w:rsidP="00A66C12">
            <w:pPr>
              <w:ind w:left="-57" w:right="-57"/>
              <w:jc w:val="center"/>
              <w:rPr>
                <w:rFonts w:ascii="PT Sans" w:hAnsi="PT Sans"/>
                <w:sz w:val="24"/>
                <w:szCs w:val="24"/>
                <w:highlight w:val="yellow"/>
                <w:lang w:val="ru-RU"/>
              </w:rPr>
            </w:pPr>
          </w:p>
        </w:tc>
      </w:tr>
      <w:tr w:rsidR="00A66C12" w:rsidRPr="00164882" w:rsidTr="001648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110BB" w:rsidRDefault="00A66C12" w:rsidP="00A66C12">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164882" w:rsidRDefault="00164882" w:rsidP="00164882">
            <w:pPr>
              <w:ind w:left="-57" w:right="-57"/>
              <w:jc w:val="center"/>
              <w:rPr>
                <w:rFonts w:ascii="PT Sans" w:hAnsi="PT Sans"/>
                <w:sz w:val="24"/>
                <w:szCs w:val="24"/>
                <w:lang w:val="ru-RU"/>
              </w:rPr>
            </w:pPr>
            <w:r>
              <w:rPr>
                <w:rFonts w:ascii="PT Sans" w:hAnsi="PT Sans"/>
                <w:sz w:val="24"/>
                <w:szCs w:val="24"/>
                <w:lang w:val="ru-RU"/>
              </w:rPr>
              <w:t>На ЭТП  загружать незаполненную</w:t>
            </w:r>
            <w:r w:rsidRPr="00164882">
              <w:rPr>
                <w:rFonts w:ascii="PT Sans" w:hAnsi="PT Sans"/>
                <w:sz w:val="24"/>
                <w:szCs w:val="24"/>
                <w:lang w:val="ru-RU"/>
              </w:rPr>
              <w:t xml:space="preserve"> </w:t>
            </w:r>
            <w:r>
              <w:rPr>
                <w:rFonts w:ascii="PT Sans" w:hAnsi="PT Sans"/>
                <w:sz w:val="24"/>
                <w:szCs w:val="24"/>
                <w:lang w:val="ru-RU"/>
              </w:rPr>
              <w:t>форму</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64882" w:rsidRDefault="00A66C12" w:rsidP="00A66C12">
            <w:pPr>
              <w:pStyle w:val="afffd"/>
              <w:ind w:left="0"/>
              <w:jc w:val="center"/>
              <w:rPr>
                <w:rFonts w:ascii="PT Sans" w:hAnsi="PT Sans"/>
                <w:b/>
                <w:sz w:val="24"/>
                <w:szCs w:val="24"/>
                <w:lang w:val="ru-RU"/>
              </w:rPr>
            </w:pPr>
            <w:r w:rsidRPr="00164882">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7C6678" w:rsidRDefault="007C6678" w:rsidP="00A66C12">
            <w:pPr>
              <w:overflowPunct w:val="0"/>
              <w:autoSpaceDE w:val="0"/>
              <w:autoSpaceDN w:val="0"/>
              <w:adjustRightInd w:val="0"/>
              <w:ind w:right="57"/>
              <w:jc w:val="both"/>
              <w:rPr>
                <w:rFonts w:ascii="PT Sans" w:hAnsi="PT Sans"/>
                <w:b/>
                <w:sz w:val="24"/>
                <w:szCs w:val="24"/>
                <w:lang w:val="ru-RU"/>
              </w:rPr>
            </w:pPr>
            <w:r w:rsidRPr="007C6678">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7C6678" w:rsidRDefault="00A66C12" w:rsidP="00A66C12">
            <w:pPr>
              <w:ind w:left="-57" w:right="-57"/>
              <w:jc w:val="center"/>
              <w:rPr>
                <w:rFonts w:ascii="PT Sans" w:hAnsi="PT Sans"/>
                <w:sz w:val="24"/>
                <w:szCs w:val="24"/>
                <w:lang w:val="ru-RU"/>
              </w:rPr>
            </w:pPr>
            <w:r w:rsidRPr="007C6678">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7C6678" w:rsidRDefault="00A66C12" w:rsidP="00A66C12">
            <w:pPr>
              <w:ind w:left="-57" w:right="-57"/>
              <w:jc w:val="center"/>
              <w:rPr>
                <w:rFonts w:ascii="PT Sans" w:hAnsi="PT Sans"/>
                <w:b/>
                <w:sz w:val="24"/>
                <w:szCs w:val="24"/>
                <w:lang w:val="ru-RU"/>
              </w:rPr>
            </w:pPr>
          </w:p>
        </w:tc>
      </w:tr>
      <w:tr w:rsidR="00A66C12"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66C12" w:rsidRPr="00A444E8" w:rsidRDefault="00A66C12" w:rsidP="00A66C12">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66C12" w:rsidRPr="00A444E8" w:rsidRDefault="00A66C12" w:rsidP="00A66C12">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7C6678" w:rsidRDefault="007C6678">
      <w:pPr>
        <w:rPr>
          <w:rFonts w:ascii="PT Sans" w:eastAsia="MS Mincho" w:hAnsi="PT Sans" w:cs="Arial"/>
          <w:b/>
          <w:bCs/>
          <w:kern w:val="28"/>
          <w:sz w:val="28"/>
          <w:szCs w:val="28"/>
          <w:lang w:val="ru-RU"/>
        </w:rPr>
      </w:pPr>
      <w:bookmarkStart w:id="12" w:name="_Hlk176446942"/>
      <w:r>
        <w:rPr>
          <w:rFonts w:ascii="PT Sans" w:eastAsia="MS Mincho" w:hAnsi="PT Sans"/>
          <w:sz w:val="28"/>
          <w:szCs w:val="28"/>
          <w:lang w:val="ru-RU"/>
        </w:rPr>
        <w:br w:type="page"/>
      </w:r>
    </w:p>
    <w:p w:rsidR="00F110BB" w:rsidRPr="00E37F76" w:rsidRDefault="003711ED" w:rsidP="00F110BB">
      <w:pPr>
        <w:pStyle w:val="af6"/>
        <w:rPr>
          <w:rFonts w:ascii="PT Sans" w:eastAsia="MS Mincho" w:hAnsi="PT Sans"/>
          <w:sz w:val="28"/>
          <w:szCs w:val="28"/>
          <w:lang w:val="ru-RU"/>
        </w:rPr>
      </w:pPr>
      <w:r w:rsidRPr="00E37F76">
        <w:rPr>
          <w:rFonts w:ascii="PT Sans" w:eastAsia="MS Mincho" w:hAnsi="PT Sans"/>
          <w:sz w:val="28"/>
          <w:szCs w:val="28"/>
          <w:lang w:val="ru-RU"/>
        </w:rPr>
        <w:lastRenderedPageBreak/>
        <w:t>Приложение В</w:t>
      </w:r>
    </w:p>
    <w:bookmarkEnd w:id="11"/>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3" w:name="_Toc379308202"/>
      <w:bookmarkStart w:id="14"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3"/>
      <w:bookmarkEnd w:id="14"/>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5" w:name="_Toc379308203"/>
            <w:bookmarkStart w:id="16" w:name="_Toc380685584"/>
            <w:r w:rsidRPr="002A628E">
              <w:rPr>
                <w:rFonts w:ascii="PT Sans" w:hAnsi="PT Sans"/>
                <w:color w:val="000000"/>
                <w:sz w:val="24"/>
                <w:szCs w:val="24"/>
                <w:u w:val="single"/>
                <w:lang w:val="ru-RU"/>
              </w:rPr>
              <w:t>1 И.О. Фамилия, должность</w:t>
            </w:r>
            <w:bookmarkEnd w:id="15"/>
            <w:bookmarkEnd w:id="16"/>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16488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16488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16488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16488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16488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164882"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17"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17"/>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A223A">
      <w:pPr>
        <w:numPr>
          <w:ilvl w:val="1"/>
          <w:numId w:val="52"/>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164882"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7C6678" w:rsidRPr="002A628E" w:rsidTr="007C6678">
        <w:trPr>
          <w:trHeight w:val="658"/>
        </w:trPr>
        <w:tc>
          <w:tcPr>
            <w:tcW w:w="9916" w:type="dxa"/>
            <w:gridSpan w:val="5"/>
            <w:tcBorders>
              <w:top w:val="double" w:sz="4" w:space="0" w:color="auto"/>
              <w:left w:val="single" w:sz="4" w:space="0" w:color="auto"/>
              <w:bottom w:val="single" w:sz="4" w:space="0" w:color="auto"/>
              <w:right w:val="single" w:sz="4" w:space="0" w:color="auto"/>
            </w:tcBorders>
            <w:vAlign w:val="center"/>
          </w:tcPr>
          <w:p w:rsidR="007C6678" w:rsidRPr="002A628E" w:rsidRDefault="007C6678" w:rsidP="007C6678">
            <w:pPr>
              <w:spacing w:line="276" w:lineRule="auto"/>
              <w:jc w:val="center"/>
              <w:rPr>
                <w:rFonts w:ascii="PT Sans" w:eastAsia="Calibri" w:hAnsi="PT Sans"/>
                <w:sz w:val="24"/>
                <w:szCs w:val="24"/>
                <w:lang w:val="ru-RU"/>
              </w:rPr>
            </w:pPr>
            <w:r>
              <w:rPr>
                <w:rFonts w:ascii="PT Sans" w:eastAsia="Calibri" w:hAnsi="PT Sans"/>
                <w:sz w:val="24"/>
                <w:szCs w:val="24"/>
                <w:lang w:val="ru-RU"/>
              </w:rPr>
              <w:t>Не требуется</w:t>
            </w:r>
          </w:p>
        </w:tc>
      </w:tr>
    </w:tbl>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164882"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2A628E" w:rsidRDefault="00D73A39" w:rsidP="00D73A39">
      <w:pPr>
        <w:tabs>
          <w:tab w:val="left" w:pos="1134"/>
        </w:tabs>
        <w:ind w:right="-104"/>
        <w:jc w:val="both"/>
        <w:rPr>
          <w:rFonts w:ascii="PT Sans" w:eastAsia="Calibri" w:hAnsi="PT Sans"/>
          <w:sz w:val="24"/>
          <w:szCs w:val="24"/>
          <w:lang w:val="ru-RU" w:eastAsia="en-US"/>
        </w:rPr>
      </w:pPr>
      <w:r w:rsidRPr="002A628E">
        <w:rPr>
          <w:rFonts w:ascii="PT Sans" w:eastAsia="Calibri" w:hAnsi="PT Sans"/>
          <w:sz w:val="24"/>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164882" w:rsidRDefault="00164882" w:rsidP="00164882">
      <w:pPr>
        <w:pStyle w:val="afffd"/>
        <w:spacing w:after="200" w:line="276" w:lineRule="auto"/>
        <w:ind w:left="327"/>
        <w:jc w:val="both"/>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00703993" w:rsidRPr="00164882">
        <w:rPr>
          <w:rFonts w:ascii="PT Sans" w:eastAsia="Calibri" w:hAnsi="PT Sans"/>
          <w:b/>
          <w:sz w:val="24"/>
          <w:szCs w:val="24"/>
          <w:lang w:val="ru-RU" w:eastAsia="en-US"/>
        </w:rPr>
        <w:t xml:space="preserve">ПРОВЕРКА </w:t>
      </w:r>
      <w:r w:rsidR="007A3ED2" w:rsidRPr="00164882">
        <w:rPr>
          <w:rFonts w:ascii="PT Sans" w:eastAsia="Calibri" w:hAnsi="PT Sans"/>
          <w:b/>
          <w:sz w:val="24"/>
          <w:szCs w:val="24"/>
          <w:lang w:val="ru-RU" w:eastAsia="en-US"/>
        </w:rPr>
        <w:t>СООТВЕТСТВИЯ</w:t>
      </w:r>
      <w:r w:rsidR="00703993" w:rsidRPr="00164882">
        <w:rPr>
          <w:rFonts w:ascii="PT Sans" w:eastAsia="Calibri" w:hAnsi="PT Sans"/>
          <w:b/>
          <w:sz w:val="24"/>
          <w:szCs w:val="24"/>
          <w:lang w:val="ru-RU" w:eastAsia="en-US"/>
        </w:rPr>
        <w:t xml:space="preserve"> </w:t>
      </w:r>
      <w:r w:rsidR="00406A67" w:rsidRPr="00164882">
        <w:rPr>
          <w:rFonts w:ascii="PT Sans" w:eastAsia="Calibri" w:hAnsi="PT Sans"/>
          <w:b/>
          <w:sz w:val="24"/>
          <w:szCs w:val="24"/>
          <w:lang w:val="ru-RU" w:eastAsia="en-US"/>
        </w:rPr>
        <w:t>ДОПОЛНИТЕЛЬНЫ</w:t>
      </w:r>
      <w:r w:rsidR="007A3ED2" w:rsidRPr="00164882">
        <w:rPr>
          <w:rFonts w:ascii="PT Sans" w:eastAsia="Calibri" w:hAnsi="PT Sans"/>
          <w:b/>
          <w:sz w:val="24"/>
          <w:szCs w:val="24"/>
          <w:lang w:val="ru-RU" w:eastAsia="en-US"/>
        </w:rPr>
        <w:t>М</w:t>
      </w:r>
      <w:r w:rsidR="00406A67" w:rsidRPr="00164882">
        <w:rPr>
          <w:rFonts w:ascii="PT Sans" w:eastAsia="Calibri" w:hAnsi="PT Sans"/>
          <w:b/>
          <w:sz w:val="24"/>
          <w:szCs w:val="24"/>
          <w:lang w:val="ru-RU" w:eastAsia="en-US"/>
        </w:rPr>
        <w:t xml:space="preserve"> ТРЕБОВАНИ</w:t>
      </w:r>
      <w:r w:rsidR="007A3ED2" w:rsidRPr="00164882">
        <w:rPr>
          <w:rFonts w:ascii="PT Sans" w:eastAsia="Calibri" w:hAnsi="PT Sans"/>
          <w:b/>
          <w:sz w:val="24"/>
          <w:szCs w:val="24"/>
          <w:lang w:val="ru-RU" w:eastAsia="en-US"/>
        </w:rPr>
        <w:t>ЯМ</w:t>
      </w:r>
      <w:r w:rsidR="00406A67" w:rsidRPr="00164882">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455D43" w:rsidTr="00124BC3">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4423"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124BC3">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en-US"/>
              </w:rPr>
            </w:pPr>
            <w:r w:rsidRPr="00455D43">
              <w:rPr>
                <w:rFonts w:ascii="PT Sans" w:hAnsi="PT Sans"/>
                <w:sz w:val="24"/>
                <w:szCs w:val="24"/>
                <w:lang w:val="en-US"/>
              </w:rPr>
              <w:t>4</w:t>
            </w:r>
          </w:p>
        </w:tc>
      </w:tr>
      <w:tr w:rsidR="00D172E1" w:rsidRPr="00164882" w:rsidTr="00EA43C1">
        <w:trPr>
          <w:trHeight w:val="351"/>
        </w:trPr>
        <w:tc>
          <w:tcPr>
            <w:tcW w:w="675" w:type="dxa"/>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shd w:val="clear" w:color="auto" w:fill="auto"/>
            <w:vAlign w:val="center"/>
          </w:tcPr>
          <w:p w:rsidR="00D172E1" w:rsidRPr="00455D43" w:rsidRDefault="007C6678" w:rsidP="00971D34">
            <w:pPr>
              <w:jc w:val="both"/>
              <w:rPr>
                <w:rFonts w:ascii="PT Sans" w:hAnsi="PT Sans"/>
                <w:sz w:val="24"/>
                <w:szCs w:val="24"/>
                <w:lang w:val="ru-RU"/>
              </w:rPr>
            </w:pPr>
            <w:r>
              <w:rPr>
                <w:rFonts w:ascii="PT Sans" w:hAnsi="PT Sans"/>
                <w:sz w:val="24"/>
                <w:szCs w:val="24"/>
                <w:lang w:val="ru-RU"/>
              </w:rPr>
              <w:t>Наличие у заявителя о</w:t>
            </w:r>
            <w:r w:rsidRPr="007C6678">
              <w:rPr>
                <w:rFonts w:ascii="PT Sans" w:hAnsi="PT Sans"/>
                <w:sz w:val="24"/>
                <w:szCs w:val="24"/>
                <w:lang w:val="ru-RU"/>
              </w:rPr>
              <w:t>пыт</w:t>
            </w:r>
            <w:r>
              <w:rPr>
                <w:rFonts w:ascii="PT Sans" w:hAnsi="PT Sans"/>
                <w:sz w:val="24"/>
                <w:szCs w:val="24"/>
                <w:lang w:val="ru-RU"/>
              </w:rPr>
              <w:t>а</w:t>
            </w:r>
            <w:r w:rsidRPr="007C6678">
              <w:rPr>
                <w:rFonts w:ascii="PT Sans" w:hAnsi="PT Sans"/>
                <w:sz w:val="24"/>
                <w:szCs w:val="24"/>
                <w:lang w:val="ru-RU"/>
              </w:rPr>
              <w:t xml:space="preserve">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p>
        </w:tc>
      </w:tr>
    </w:tbl>
    <w:p w:rsidR="00354D7D" w:rsidRPr="002A628E" w:rsidRDefault="00354D7D" w:rsidP="008F271B">
      <w:pPr>
        <w:pStyle w:val="afffd"/>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w:t>
            </w:r>
            <w:r w:rsidRPr="002A628E">
              <w:rPr>
                <w:rFonts w:ascii="PT Sans" w:eastAsia="Times New Roman" w:hAnsi="PT Sans" w:cs="Times New Roman"/>
              </w:rPr>
              <w:lastRenderedPageBreak/>
              <w:t>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lastRenderedPageBreak/>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lastRenderedPageBreak/>
              <w:t xml:space="preserve">Период </w:t>
            </w:r>
            <w:r w:rsidRPr="002A628E">
              <w:rPr>
                <w:rFonts w:ascii="PT Sans" w:hAnsi="PT Sans"/>
                <w:lang w:val="ru-RU"/>
              </w:rPr>
              <w:lastRenderedPageBreak/>
              <w:t>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164882"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164882"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164882"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164882"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164882"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164882"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164882"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164882"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164882" w:rsidTr="00123645">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FC4A38" w:rsidRPr="00164882" w:rsidTr="00123645">
        <w:trPr>
          <w:trHeight w:val="298"/>
        </w:trPr>
        <w:tc>
          <w:tcPr>
            <w:tcW w:w="675" w:type="dxa"/>
            <w:vAlign w:val="center"/>
          </w:tcPr>
          <w:p w:rsidR="00FC4A38" w:rsidRDefault="00CD64A0"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FC4A38" w:rsidRPr="00FC4A38" w:rsidRDefault="00FC4A38" w:rsidP="000A58CC">
            <w:pPr>
              <w:jc w:val="both"/>
              <w:rPr>
                <w:rFonts w:ascii="PT Sans" w:eastAsia="Calibri" w:hAnsi="PT Sans"/>
                <w:sz w:val="24"/>
                <w:szCs w:val="24"/>
                <w:lang w:val="ru-RU" w:eastAsia="en-US"/>
              </w:rPr>
            </w:pPr>
            <w:r w:rsidRPr="00FC4A38">
              <w:rPr>
                <w:rFonts w:ascii="PT Sans" w:eastAsia="Calibri" w:hAnsi="PT Sans"/>
                <w:sz w:val="24"/>
                <w:szCs w:val="24"/>
                <w:lang w:val="ru-RU" w:eastAsia="en-US"/>
              </w:rPr>
              <w:t>Технические ресурсы по договорам аренды не превышают 30% от общего количества необходимых технических ресурсов</w:t>
            </w:r>
          </w:p>
        </w:tc>
        <w:tc>
          <w:tcPr>
            <w:tcW w:w="2127" w:type="dxa"/>
            <w:shd w:val="clear" w:color="auto" w:fill="auto"/>
            <w:vAlign w:val="center"/>
          </w:tcPr>
          <w:p w:rsidR="00FC4A38" w:rsidRPr="002A628E" w:rsidRDefault="00FC4A38" w:rsidP="000A58CC">
            <w:pPr>
              <w:jc w:val="center"/>
              <w:rPr>
                <w:rFonts w:ascii="PT Sans" w:hAnsi="PT Sans"/>
                <w:sz w:val="24"/>
                <w:szCs w:val="24"/>
                <w:lang w:val="ru-RU"/>
              </w:rPr>
            </w:pPr>
          </w:p>
        </w:tc>
        <w:tc>
          <w:tcPr>
            <w:tcW w:w="1701" w:type="dxa"/>
            <w:shd w:val="clear" w:color="auto" w:fill="auto"/>
            <w:vAlign w:val="center"/>
          </w:tcPr>
          <w:p w:rsidR="00FC4A38" w:rsidRPr="002A628E" w:rsidRDefault="00FC4A38" w:rsidP="000A58CC">
            <w:pPr>
              <w:jc w:val="center"/>
              <w:rPr>
                <w:rFonts w:ascii="PT Sans" w:hAnsi="PT Sans"/>
                <w:sz w:val="24"/>
                <w:szCs w:val="24"/>
                <w:lang w:val="ru-RU"/>
              </w:rPr>
            </w:pPr>
          </w:p>
        </w:tc>
      </w:tr>
      <w:tr w:rsidR="000A58CC" w:rsidRPr="00164882" w:rsidTr="00123645">
        <w:trPr>
          <w:trHeight w:val="451"/>
        </w:trPr>
        <w:tc>
          <w:tcPr>
            <w:tcW w:w="675" w:type="dxa"/>
            <w:vAlign w:val="center"/>
          </w:tcPr>
          <w:p w:rsidR="000A58CC" w:rsidRPr="00D55055" w:rsidRDefault="00CD64A0"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164882" w:rsidTr="00123645">
        <w:trPr>
          <w:trHeight w:val="451"/>
        </w:trPr>
        <w:tc>
          <w:tcPr>
            <w:tcW w:w="675" w:type="dxa"/>
            <w:vAlign w:val="center"/>
          </w:tcPr>
          <w:p w:rsidR="000A58CC" w:rsidRPr="00D55055" w:rsidRDefault="00CD64A0"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164882" w:rsidTr="00123645">
        <w:trPr>
          <w:trHeight w:val="451"/>
        </w:trPr>
        <w:tc>
          <w:tcPr>
            <w:tcW w:w="675" w:type="dxa"/>
            <w:vAlign w:val="center"/>
          </w:tcPr>
          <w:p w:rsidR="000A58CC" w:rsidRPr="007E61C0" w:rsidRDefault="00CD64A0" w:rsidP="00FC4A38">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7E61C0" w:rsidRDefault="00FC4A38" w:rsidP="000A58CC">
            <w:pPr>
              <w:jc w:val="both"/>
              <w:rPr>
                <w:rFonts w:ascii="PT Sans" w:eastAsia="Calibri" w:hAnsi="PT Sans"/>
                <w:sz w:val="24"/>
                <w:szCs w:val="24"/>
                <w:lang w:val="ru-RU" w:eastAsia="en-US"/>
              </w:rPr>
            </w:pPr>
            <w:r w:rsidRPr="007E61C0">
              <w:rPr>
                <w:rFonts w:ascii="PT Sans" w:eastAsia="Calibri" w:hAnsi="PT Sans"/>
                <w:sz w:val="24"/>
                <w:szCs w:val="24"/>
                <w:lang w:val="ru-RU" w:eastAsia="en-US"/>
              </w:rPr>
              <w:t>Наличие у персонала заявителя действующих удостоверений и/или протоколов по проверке знаний требований ОТ, ППБ</w:t>
            </w:r>
          </w:p>
        </w:tc>
        <w:tc>
          <w:tcPr>
            <w:tcW w:w="2127" w:type="dxa"/>
            <w:shd w:val="clear" w:color="auto" w:fill="auto"/>
            <w:vAlign w:val="center"/>
          </w:tcPr>
          <w:p w:rsidR="000A58CC" w:rsidRPr="00E50C93" w:rsidRDefault="000A58CC" w:rsidP="000A58CC">
            <w:pPr>
              <w:jc w:val="center"/>
              <w:rPr>
                <w:rFonts w:ascii="PT Sans" w:hAnsi="PT Sans"/>
                <w:sz w:val="24"/>
                <w:szCs w:val="24"/>
                <w:highlight w:val="yellow"/>
                <w:lang w:val="ru-RU"/>
              </w:rPr>
            </w:pPr>
          </w:p>
        </w:tc>
        <w:tc>
          <w:tcPr>
            <w:tcW w:w="1701" w:type="dxa"/>
            <w:shd w:val="clear" w:color="auto" w:fill="auto"/>
            <w:vAlign w:val="center"/>
          </w:tcPr>
          <w:p w:rsidR="000A58CC" w:rsidRPr="00E50C93" w:rsidRDefault="000A58CC" w:rsidP="000A58CC">
            <w:pPr>
              <w:jc w:val="center"/>
              <w:rPr>
                <w:rFonts w:ascii="PT Sans" w:hAnsi="PT Sans"/>
                <w:sz w:val="24"/>
                <w:szCs w:val="24"/>
                <w:highlight w:val="yellow"/>
                <w:lang w:val="ru-RU"/>
              </w:rPr>
            </w:pPr>
          </w:p>
        </w:tc>
      </w:tr>
      <w:tr w:rsidR="00FC4A38" w:rsidRPr="00164882" w:rsidTr="00123645">
        <w:trPr>
          <w:trHeight w:val="451"/>
        </w:trPr>
        <w:tc>
          <w:tcPr>
            <w:tcW w:w="675" w:type="dxa"/>
            <w:vAlign w:val="center"/>
          </w:tcPr>
          <w:p w:rsidR="00FC4A38" w:rsidRPr="007E61C0" w:rsidRDefault="00CD64A0" w:rsidP="00FC4A38">
            <w:pPr>
              <w:jc w:val="center"/>
              <w:rPr>
                <w:rFonts w:ascii="PT Sans" w:hAnsi="PT Sans"/>
                <w:sz w:val="24"/>
                <w:szCs w:val="24"/>
                <w:lang w:val="ru-RU"/>
              </w:rPr>
            </w:pPr>
            <w:r>
              <w:rPr>
                <w:rFonts w:ascii="PT Sans" w:hAnsi="PT Sans"/>
                <w:sz w:val="24"/>
                <w:szCs w:val="24"/>
                <w:lang w:val="ru-RU"/>
              </w:rPr>
              <w:t>7</w:t>
            </w:r>
          </w:p>
        </w:tc>
        <w:tc>
          <w:tcPr>
            <w:tcW w:w="5557" w:type="dxa"/>
            <w:shd w:val="clear" w:color="auto" w:fill="auto"/>
            <w:vAlign w:val="center"/>
          </w:tcPr>
          <w:p w:rsidR="00FC4A38" w:rsidRPr="007E61C0" w:rsidRDefault="00FC4A38" w:rsidP="000A58CC">
            <w:pPr>
              <w:jc w:val="both"/>
              <w:rPr>
                <w:rFonts w:ascii="PT Sans" w:eastAsia="Calibri" w:hAnsi="PT Sans"/>
                <w:sz w:val="24"/>
                <w:szCs w:val="24"/>
                <w:lang w:val="ru-RU" w:eastAsia="en-US"/>
              </w:rPr>
            </w:pPr>
            <w:r w:rsidRPr="007E61C0">
              <w:rPr>
                <w:rFonts w:ascii="PT Sans" w:eastAsia="Calibri" w:hAnsi="PT Sans"/>
                <w:sz w:val="24"/>
                <w:szCs w:val="24"/>
                <w:lang w:val="ru-RU" w:eastAsia="en-US"/>
              </w:rPr>
              <w:t xml:space="preserve">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w:t>
            </w:r>
            <w:r w:rsidRPr="007E61C0">
              <w:rPr>
                <w:rFonts w:ascii="PT Sans" w:eastAsia="Calibri" w:hAnsi="PT Sans"/>
                <w:sz w:val="24"/>
                <w:szCs w:val="24"/>
                <w:lang w:val="ru-RU" w:eastAsia="en-US"/>
              </w:rPr>
              <w:lastRenderedPageBreak/>
              <w:t>договора (контракта) на разработку ГЭСН и/или мониторинга</w:t>
            </w:r>
          </w:p>
        </w:tc>
        <w:tc>
          <w:tcPr>
            <w:tcW w:w="2127" w:type="dxa"/>
            <w:shd w:val="clear" w:color="auto" w:fill="auto"/>
            <w:vAlign w:val="center"/>
          </w:tcPr>
          <w:p w:rsidR="00FC4A38" w:rsidRPr="00E50C93" w:rsidRDefault="00FC4A38" w:rsidP="000A58CC">
            <w:pPr>
              <w:jc w:val="center"/>
              <w:rPr>
                <w:rFonts w:ascii="PT Sans" w:hAnsi="PT Sans"/>
                <w:sz w:val="24"/>
                <w:szCs w:val="24"/>
                <w:highlight w:val="yellow"/>
                <w:lang w:val="ru-RU"/>
              </w:rPr>
            </w:pPr>
          </w:p>
        </w:tc>
        <w:tc>
          <w:tcPr>
            <w:tcW w:w="1701" w:type="dxa"/>
            <w:shd w:val="clear" w:color="auto" w:fill="auto"/>
            <w:vAlign w:val="center"/>
          </w:tcPr>
          <w:p w:rsidR="00FC4A38" w:rsidRPr="00E50C93" w:rsidRDefault="00FC4A38" w:rsidP="000A58CC">
            <w:pPr>
              <w:jc w:val="center"/>
              <w:rPr>
                <w:rFonts w:ascii="PT Sans" w:hAnsi="PT Sans"/>
                <w:sz w:val="24"/>
                <w:szCs w:val="24"/>
                <w:highlight w:val="yellow"/>
                <w:lang w:val="ru-RU"/>
              </w:rPr>
            </w:pPr>
          </w:p>
        </w:tc>
      </w:tr>
      <w:tr w:rsidR="00CD64A0" w:rsidRPr="00164882" w:rsidTr="00123645">
        <w:trPr>
          <w:trHeight w:val="451"/>
        </w:trPr>
        <w:tc>
          <w:tcPr>
            <w:tcW w:w="675" w:type="dxa"/>
            <w:vAlign w:val="center"/>
          </w:tcPr>
          <w:p w:rsidR="00CD64A0" w:rsidRPr="007E61C0" w:rsidRDefault="00CD64A0" w:rsidP="00FC4A38">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CD64A0" w:rsidRPr="007E61C0" w:rsidRDefault="00CD64A0"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7" w:type="dxa"/>
            <w:shd w:val="clear" w:color="auto" w:fill="auto"/>
            <w:vAlign w:val="center"/>
          </w:tcPr>
          <w:p w:rsidR="00CD64A0" w:rsidRPr="00E50C93" w:rsidRDefault="00CD64A0" w:rsidP="000A58CC">
            <w:pPr>
              <w:jc w:val="center"/>
              <w:rPr>
                <w:rFonts w:ascii="PT Sans" w:hAnsi="PT Sans"/>
                <w:sz w:val="24"/>
                <w:szCs w:val="24"/>
                <w:highlight w:val="yellow"/>
                <w:lang w:val="ru-RU"/>
              </w:rPr>
            </w:pPr>
          </w:p>
        </w:tc>
        <w:tc>
          <w:tcPr>
            <w:tcW w:w="1701" w:type="dxa"/>
            <w:shd w:val="clear" w:color="auto" w:fill="auto"/>
            <w:vAlign w:val="center"/>
          </w:tcPr>
          <w:p w:rsidR="00CD64A0" w:rsidRPr="00E50C93" w:rsidRDefault="00CD64A0" w:rsidP="000A58CC">
            <w:pPr>
              <w:jc w:val="center"/>
              <w:rPr>
                <w:rFonts w:ascii="PT Sans" w:hAnsi="PT Sans"/>
                <w:sz w:val="24"/>
                <w:szCs w:val="24"/>
                <w:highlight w:val="yellow"/>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97D0D" w:rsidRPr="002A628E">
        <w:rPr>
          <w:rFonts w:ascii="PT Sans" w:eastAsia="Calibri" w:hAnsi="PT Sans"/>
          <w:b/>
          <w:caps/>
          <w:sz w:val="24"/>
          <w:szCs w:val="24"/>
          <w:lang w:val="ru-RU" w:eastAsia="en-US"/>
        </w:rPr>
        <w:t>**</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4911"/>
        <w:gridCol w:w="1051"/>
        <w:gridCol w:w="1671"/>
        <w:gridCol w:w="1649"/>
      </w:tblGrid>
      <w:tr w:rsidR="005C78BF" w:rsidRPr="002A628E" w:rsidTr="007E61C0">
        <w:trPr>
          <w:cantSplit/>
          <w:trHeight w:val="660"/>
          <w:tblHeader/>
        </w:trPr>
        <w:tc>
          <w:tcPr>
            <w:tcW w:w="284"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п/п</w:t>
            </w:r>
          </w:p>
        </w:tc>
        <w:tc>
          <w:tcPr>
            <w:tcW w:w="2495"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xml:space="preserve">Вид/подвид работ, услуг </w:t>
            </w:r>
          </w:p>
        </w:tc>
        <w:tc>
          <w:tcPr>
            <w:tcW w:w="534"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Объем работ, услуг</w:t>
            </w:r>
          </w:p>
        </w:tc>
        <w:tc>
          <w:tcPr>
            <w:tcW w:w="849"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Единица измерения</w:t>
            </w:r>
          </w:p>
        </w:tc>
        <w:tc>
          <w:tcPr>
            <w:tcW w:w="838"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Примечание</w:t>
            </w:r>
          </w:p>
        </w:tc>
      </w:tr>
      <w:tr w:rsidR="005C78BF" w:rsidRPr="002A628E" w:rsidTr="007E61C0">
        <w:trPr>
          <w:cantSplit/>
          <w:trHeight w:val="236"/>
          <w:tblHeader/>
        </w:trPr>
        <w:tc>
          <w:tcPr>
            <w:tcW w:w="284"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495"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534"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3</w:t>
            </w:r>
          </w:p>
        </w:tc>
        <w:tc>
          <w:tcPr>
            <w:tcW w:w="84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4</w:t>
            </w:r>
          </w:p>
        </w:tc>
        <w:tc>
          <w:tcPr>
            <w:tcW w:w="838"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5</w:t>
            </w:r>
          </w:p>
        </w:tc>
      </w:tr>
      <w:tr w:rsidR="007E61C0" w:rsidRPr="002A628E" w:rsidTr="007E61C0">
        <w:trPr>
          <w:cantSplit/>
          <w:trHeight w:val="313"/>
        </w:trPr>
        <w:tc>
          <w:tcPr>
            <w:tcW w:w="284" w:type="pct"/>
            <w:vAlign w:val="center"/>
          </w:tcPr>
          <w:p w:rsidR="007E61C0" w:rsidRPr="002A628E" w:rsidRDefault="007E61C0" w:rsidP="007E61C0">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495" w:type="pct"/>
          </w:tcPr>
          <w:p w:rsidR="007E61C0" w:rsidRPr="007E61C0" w:rsidRDefault="007E61C0" w:rsidP="007E61C0">
            <w:pPr>
              <w:jc w:val="both"/>
              <w:rPr>
                <w:rFonts w:ascii="PT Sans" w:eastAsia="Calibri" w:hAnsi="PT Sans"/>
                <w:sz w:val="24"/>
                <w:szCs w:val="24"/>
                <w:lang w:val="ru-RU" w:eastAsia="en-US"/>
              </w:rPr>
            </w:pPr>
            <w:r w:rsidRPr="007E61C0">
              <w:rPr>
                <w:rFonts w:ascii="PT Sans" w:eastAsia="Calibri" w:hAnsi="PT Sans"/>
                <w:sz w:val="24"/>
                <w:szCs w:val="24"/>
                <w:lang w:val="ru-RU" w:eastAsia="en-US"/>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tc>
        <w:tc>
          <w:tcPr>
            <w:tcW w:w="534" w:type="pct"/>
            <w:vAlign w:val="center"/>
          </w:tcPr>
          <w:p w:rsidR="007E61C0" w:rsidRPr="007E61C0" w:rsidRDefault="007E61C0" w:rsidP="007E61C0">
            <w:pPr>
              <w:jc w:val="center"/>
              <w:rPr>
                <w:rFonts w:ascii="PT Sans" w:eastAsia="Calibri" w:hAnsi="PT Sans"/>
                <w:sz w:val="24"/>
                <w:szCs w:val="24"/>
                <w:lang w:val="ru-RU" w:eastAsia="en-US"/>
              </w:rPr>
            </w:pPr>
            <w:r w:rsidRPr="007E61C0">
              <w:rPr>
                <w:rFonts w:ascii="PT Sans" w:eastAsia="Calibri" w:hAnsi="PT Sans"/>
                <w:sz w:val="24"/>
                <w:szCs w:val="24"/>
                <w:lang w:val="ru-RU" w:eastAsia="en-US"/>
              </w:rPr>
              <w:t>от __</w:t>
            </w:r>
          </w:p>
        </w:tc>
        <w:tc>
          <w:tcPr>
            <w:tcW w:w="849" w:type="pct"/>
            <w:vAlign w:val="center"/>
          </w:tcPr>
          <w:p w:rsidR="007E61C0" w:rsidRPr="007E61C0" w:rsidRDefault="007E61C0" w:rsidP="007E61C0">
            <w:pPr>
              <w:jc w:val="center"/>
              <w:rPr>
                <w:rFonts w:ascii="PT Sans" w:eastAsia="Calibri" w:hAnsi="PT Sans"/>
                <w:sz w:val="24"/>
                <w:szCs w:val="24"/>
                <w:lang w:val="ru-RU" w:eastAsia="en-US"/>
              </w:rPr>
            </w:pPr>
            <w:r w:rsidRPr="007E61C0">
              <w:rPr>
                <w:rFonts w:ascii="PT Sans" w:eastAsia="Calibri" w:hAnsi="PT Sans"/>
                <w:sz w:val="24"/>
                <w:szCs w:val="24"/>
                <w:lang w:val="ru-RU" w:eastAsia="en-US"/>
              </w:rPr>
              <w:t>ед. ГЭСН и/или строительных ресурсов</w:t>
            </w:r>
          </w:p>
        </w:tc>
        <w:tc>
          <w:tcPr>
            <w:tcW w:w="838" w:type="pct"/>
            <w:vAlign w:val="center"/>
          </w:tcPr>
          <w:p w:rsidR="007E61C0" w:rsidRPr="007E61C0" w:rsidRDefault="007E61C0" w:rsidP="007E61C0">
            <w:pPr>
              <w:jc w:val="center"/>
              <w:rPr>
                <w:rFonts w:ascii="PT Sans" w:eastAsia="Calibri" w:hAnsi="PT Sans"/>
                <w:sz w:val="24"/>
                <w:szCs w:val="24"/>
                <w:lang w:val="ru-RU" w:eastAsia="en-US"/>
              </w:rPr>
            </w:pPr>
            <w:r w:rsidRPr="007E61C0">
              <w:rPr>
                <w:rFonts w:ascii="PT Sans" w:eastAsia="Calibri" w:hAnsi="PT Sans"/>
                <w:sz w:val="24"/>
                <w:szCs w:val="24"/>
                <w:lang w:val="ru-RU" w:eastAsia="en-US"/>
              </w:rPr>
              <w:t>в год</w:t>
            </w:r>
          </w:p>
        </w:tc>
      </w:tr>
    </w:tbl>
    <w:p w:rsidR="007E61C0" w:rsidRPr="007E61C0" w:rsidRDefault="007E61C0" w:rsidP="007E61C0">
      <w:pPr>
        <w:tabs>
          <w:tab w:val="left" w:pos="1134"/>
        </w:tabs>
        <w:ind w:right="-104"/>
        <w:jc w:val="both"/>
        <w:rPr>
          <w:rFonts w:ascii="PT Sans" w:eastAsia="Calibri" w:hAnsi="PT Sans"/>
          <w:sz w:val="22"/>
          <w:szCs w:val="22"/>
          <w:lang w:val="ru-RU" w:eastAsia="en-US"/>
        </w:rPr>
      </w:pPr>
      <w:r w:rsidRPr="007E61C0">
        <w:rPr>
          <w:rFonts w:ascii="PT Sans" w:eastAsia="Calibri" w:hAnsi="PT Sans"/>
          <w:sz w:val="22"/>
          <w:szCs w:val="22"/>
          <w:lang w:val="ru-RU" w:eastAsia="en-US"/>
        </w:rPr>
        <w:t>Пример заполнения таблицы исходя из минимального объема представлен ниже:</w:t>
      </w:r>
    </w:p>
    <w:p w:rsidR="007E61C0" w:rsidRPr="007E61C0" w:rsidRDefault="007E61C0" w:rsidP="007E61C0">
      <w:pPr>
        <w:tabs>
          <w:tab w:val="left" w:pos="1134"/>
        </w:tabs>
        <w:ind w:right="-104"/>
        <w:jc w:val="both"/>
        <w:rPr>
          <w:rFonts w:ascii="PT Sans" w:eastAsia="Calibri" w:hAnsi="PT Sans"/>
          <w:sz w:val="22"/>
          <w:szCs w:val="22"/>
          <w:lang w:val="ru-RU" w:eastAsia="en-US"/>
        </w:rPr>
      </w:pPr>
      <w:r w:rsidRPr="007E61C0">
        <w:rPr>
          <w:rFonts w:ascii="PT Sans" w:eastAsia="Calibri" w:hAnsi="PT Sans"/>
          <w:sz w:val="22"/>
          <w:szCs w:val="22"/>
          <w:lang w:val="ru-RU" w:eastAsia="en-US"/>
        </w:rPr>
        <w:t xml:space="preserve">1. При условии подтверждения наличия у заявителя от 20 ед. ГЭСН в графе «Единица измерения» указывать </w:t>
      </w:r>
    </w:p>
    <w:p w:rsidR="007E61C0" w:rsidRPr="007E61C0" w:rsidRDefault="007E61C0" w:rsidP="007E61C0">
      <w:pPr>
        <w:tabs>
          <w:tab w:val="left" w:pos="1134"/>
        </w:tabs>
        <w:ind w:right="-104"/>
        <w:jc w:val="both"/>
        <w:rPr>
          <w:rFonts w:ascii="PT Sans" w:eastAsia="Calibri" w:hAnsi="PT Sans"/>
          <w:sz w:val="22"/>
          <w:szCs w:val="22"/>
          <w:lang w:val="ru-RU" w:eastAsia="en-US"/>
        </w:rPr>
      </w:pPr>
      <w:r w:rsidRPr="007E61C0">
        <w:rPr>
          <w:rFonts w:ascii="PT Sans" w:eastAsia="Calibri" w:hAnsi="PT Sans"/>
          <w:sz w:val="22"/>
          <w:szCs w:val="22"/>
          <w:lang w:val="ru-RU" w:eastAsia="en-US"/>
        </w:rPr>
        <w:t>«ед.ГЭСН».</w:t>
      </w:r>
    </w:p>
    <w:p w:rsidR="007E61C0" w:rsidRPr="007E61C0" w:rsidRDefault="007E61C0" w:rsidP="007E61C0">
      <w:pPr>
        <w:tabs>
          <w:tab w:val="left" w:pos="1134"/>
        </w:tabs>
        <w:ind w:right="-104"/>
        <w:jc w:val="both"/>
        <w:rPr>
          <w:rFonts w:ascii="PT Sans" w:eastAsia="Calibri" w:hAnsi="PT Sans"/>
          <w:sz w:val="22"/>
          <w:szCs w:val="22"/>
          <w:lang w:val="ru-RU" w:eastAsia="en-US"/>
        </w:rPr>
      </w:pPr>
      <w:r w:rsidRPr="007E61C0">
        <w:rPr>
          <w:rFonts w:ascii="PT Sans" w:eastAsia="Calibri" w:hAnsi="PT Sans"/>
          <w:sz w:val="22"/>
          <w:szCs w:val="22"/>
          <w:lang w:val="ru-RU" w:eastAsia="en-US"/>
        </w:rPr>
        <w:t>2. При условии подтверждения наличия у заявителя от 100 ед. строительных ресурсов в графе «Единица измерения» указывать «ед.строительных ресурсов».</w:t>
      </w:r>
    </w:p>
    <w:p w:rsidR="0091166B" w:rsidRPr="007E61C0" w:rsidRDefault="007E61C0" w:rsidP="007E61C0">
      <w:pPr>
        <w:tabs>
          <w:tab w:val="left" w:pos="1134"/>
        </w:tabs>
        <w:ind w:right="-104"/>
        <w:jc w:val="both"/>
        <w:rPr>
          <w:rFonts w:ascii="PT Sans" w:eastAsia="Calibri" w:hAnsi="PT Sans"/>
          <w:sz w:val="22"/>
          <w:szCs w:val="22"/>
          <w:lang w:val="ru-RU" w:eastAsia="en-US"/>
        </w:rPr>
      </w:pPr>
      <w:r w:rsidRPr="007E61C0">
        <w:rPr>
          <w:rFonts w:ascii="PT Sans" w:eastAsia="Calibri" w:hAnsi="PT Sans"/>
          <w:sz w:val="22"/>
          <w:szCs w:val="22"/>
          <w:lang w:val="ru-RU" w:eastAsia="en-US"/>
        </w:rPr>
        <w:t>3. При условии подтверждения наличия у заявителя от 20 ед. ГЭСН и от 100 ед. строительных ресурсов в графе «Единица измерения» указывать «ед. ГЭСН», «ед. строительных ресурсов» соответственно.</w:t>
      </w:r>
    </w:p>
    <w:p w:rsidR="007E61C0" w:rsidRPr="002A628E" w:rsidRDefault="007E61C0"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2"/>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64882" w:rsidRDefault="00164882"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64882" w:rsidRDefault="00164882"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64882" w:rsidRDefault="00164882"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64882" w:rsidRDefault="00164882"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64882" w:rsidRDefault="00164882"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64882" w:rsidRDefault="00164882"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64882" w:rsidRDefault="00164882"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64882" w:rsidRDefault="00164882"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22ED5" w:rsidRDefault="0096605C" w:rsidP="00164882">
      <w:pPr>
        <w:pStyle w:val="afffd"/>
        <w:spacing w:line="276" w:lineRule="auto"/>
        <w:ind w:left="0"/>
        <w:jc w:val="both"/>
        <w:rPr>
          <w:rFonts w:ascii="PT Sans" w:hAnsi="PT Sans"/>
          <w:sz w:val="24"/>
          <w:szCs w:val="24"/>
          <w:highlight w:val="yellow"/>
          <w:lang w:val="ru-RU"/>
        </w:rPr>
      </w:pP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18" w:name="_Toc480469188"/>
      <w:bookmarkStart w:id="19" w:name="_Toc432765416"/>
      <w:r w:rsidRPr="00354D7D">
        <w:rPr>
          <w:rFonts w:ascii="PT Sans" w:hAnsi="PT Sans"/>
          <w:b/>
          <w:sz w:val="28"/>
          <w:szCs w:val="22"/>
          <w:lang w:val="ru-RU" w:eastAsia="en-US"/>
        </w:rPr>
        <w:t xml:space="preserve">Заявка на </w:t>
      </w:r>
      <w:bookmarkStart w:id="20" w:name="_Toc359683111"/>
      <w:r w:rsidRPr="00354D7D">
        <w:rPr>
          <w:rFonts w:ascii="PT Sans" w:hAnsi="PT Sans"/>
          <w:b/>
          <w:sz w:val="28"/>
          <w:szCs w:val="22"/>
          <w:lang w:val="ru-RU" w:eastAsia="en-US"/>
        </w:rPr>
        <w:t>предварительный квалификационный отбор</w:t>
      </w:r>
      <w:bookmarkEnd w:id="18"/>
      <w:r w:rsidRPr="00354D7D">
        <w:rPr>
          <w:rFonts w:ascii="PT Sans" w:hAnsi="PT Sans"/>
          <w:b/>
          <w:sz w:val="28"/>
          <w:szCs w:val="22"/>
          <w:lang w:val="ru-RU" w:eastAsia="en-US"/>
        </w:rPr>
        <w:br/>
      </w:r>
      <w:bookmarkStart w:id="21" w:name="_Toc480469189"/>
      <w:r w:rsidRPr="00354D7D">
        <w:rPr>
          <w:rFonts w:ascii="PT Sans" w:hAnsi="PT Sans"/>
          <w:b/>
          <w:sz w:val="28"/>
          <w:szCs w:val="22"/>
          <w:lang w:val="ru-RU" w:eastAsia="en-US"/>
        </w:rPr>
        <w:t>по видам работ, услуг</w:t>
      </w:r>
      <w:bookmarkEnd w:id="19"/>
      <w:bookmarkEnd w:id="20"/>
      <w:bookmarkEnd w:id="21"/>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64882"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982935" w:rsidRDefault="0096605C" w:rsidP="00222ED5">
      <w:pPr>
        <w:pBdr>
          <w:bottom w:val="single" w:sz="4" w:space="1" w:color="auto"/>
        </w:pBdr>
        <w:spacing w:line="276" w:lineRule="auto"/>
        <w:ind w:firstLine="709"/>
        <w:jc w:val="both"/>
        <w:rPr>
          <w:rFonts w:ascii="PT Sans" w:hAnsi="PT Sans"/>
          <w:b/>
          <w:sz w:val="24"/>
          <w:szCs w:val="24"/>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982935">
        <w:rPr>
          <w:rFonts w:ascii="PT Sans" w:hAnsi="PT Sans"/>
          <w:b/>
          <w:color w:val="000000"/>
          <w:sz w:val="24"/>
          <w:szCs w:val="24"/>
          <w:lang w:val="ru-RU" w:eastAsia="en-US"/>
        </w:rPr>
        <w:t>№</w:t>
      </w:r>
      <w:r w:rsidR="00222ED5" w:rsidRPr="00982935">
        <w:rPr>
          <w:rFonts w:ascii="PT Sans" w:hAnsi="PT Sans"/>
          <w:b/>
          <w:color w:val="000000"/>
          <w:sz w:val="24"/>
          <w:szCs w:val="24"/>
          <w:lang w:val="ru-RU" w:eastAsia="en-US"/>
        </w:rPr>
        <w:t xml:space="preserve"> 449</w:t>
      </w:r>
      <w:r w:rsidRPr="00982935">
        <w:rPr>
          <w:rFonts w:ascii="PT Sans" w:hAnsi="PT Sans"/>
          <w:color w:val="000000"/>
          <w:sz w:val="24"/>
          <w:szCs w:val="24"/>
          <w:lang w:val="ru-RU" w:eastAsia="en-US"/>
        </w:rPr>
        <w:t xml:space="preserve">: </w:t>
      </w:r>
      <w:r w:rsidR="00222ED5" w:rsidRPr="00222ED5">
        <w:rPr>
          <w:rFonts w:ascii="PT Sans" w:hAnsi="PT Sans"/>
          <w:b/>
          <w:sz w:val="24"/>
          <w:szCs w:val="24"/>
          <w:lang w:val="ru-RU" w:eastAsia="en-US"/>
        </w:rPr>
        <w:t xml:space="preserve">комплекс работ, услуг по совершенствованию сметно-нормативной базы, в том числе разработка государственных </w:t>
      </w:r>
      <w:r w:rsidR="00222ED5" w:rsidRPr="00982935">
        <w:rPr>
          <w:rFonts w:ascii="PT Sans" w:hAnsi="PT Sans"/>
          <w:b/>
          <w:sz w:val="24"/>
          <w:szCs w:val="24"/>
          <w:lang w:val="ru-RU" w:eastAsia="en-US"/>
        </w:rPr>
        <w:t>элементных сметных норм, федеральных единичных расценок, индексов, методик и т.д</w:t>
      </w:r>
    </w:p>
    <w:p w:rsidR="0096605C" w:rsidRPr="00982935" w:rsidRDefault="0096605C" w:rsidP="0096605C">
      <w:pPr>
        <w:spacing w:line="276" w:lineRule="auto"/>
        <w:ind w:firstLine="709"/>
        <w:jc w:val="both"/>
        <w:rPr>
          <w:rFonts w:ascii="PT Sans" w:hAnsi="PT Sans"/>
          <w:i/>
          <w:lang w:val="ru-RU" w:eastAsia="en-US"/>
        </w:rPr>
      </w:pPr>
      <w:r w:rsidRPr="00982935">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на соответствие требованиям ПКО</w:t>
      </w:r>
      <w:r w:rsidR="00982935">
        <w:rPr>
          <w:rFonts w:ascii="PT Sans" w:hAnsi="PT Sans"/>
          <w:color w:val="000000"/>
          <w:sz w:val="24"/>
          <w:szCs w:val="24"/>
          <w:lang w:val="ru-RU" w:eastAsia="en-US"/>
        </w:rPr>
        <w:t>.</w:t>
      </w:r>
    </w:p>
    <w:p w:rsidR="0096605C" w:rsidRPr="002A628E" w:rsidRDefault="0096605C" w:rsidP="0096605C">
      <w:pPr>
        <w:spacing w:line="276" w:lineRule="auto"/>
        <w:ind w:firstLine="709"/>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2"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2"/>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16488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6488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6488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6488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164882"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3"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64882"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164882"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64882"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3"/>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64882"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164882"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164882"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64882"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164882"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311590"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bookmarkStart w:id="24" w:name="_GoBack"/>
      <w:bookmarkEnd w:id="24"/>
      <w:r w:rsidR="0096605C" w:rsidRPr="00311590">
        <w:rPr>
          <w:rFonts w:ascii="PT Sans" w:eastAsia="MS Mincho" w:hAnsi="PT Sans"/>
          <w:b/>
          <w:sz w:val="28"/>
          <w:szCs w:val="28"/>
          <w:lang w:val="ru-RU"/>
        </w:rPr>
        <w:lastRenderedPageBreak/>
        <w:t>Приложение Г.</w:t>
      </w:r>
      <w:r w:rsidR="003731C3" w:rsidRPr="00311590">
        <w:rPr>
          <w:rFonts w:ascii="PT Sans" w:eastAsia="MS Mincho" w:hAnsi="PT Sans"/>
          <w:b/>
          <w:sz w:val="28"/>
          <w:szCs w:val="28"/>
          <w:lang w:val="ru-RU"/>
        </w:rPr>
        <w:t>7</w:t>
      </w:r>
    </w:p>
    <w:p w:rsidR="0096605C" w:rsidRPr="00311590" w:rsidRDefault="0096605C" w:rsidP="0096605C">
      <w:pPr>
        <w:jc w:val="center"/>
        <w:rPr>
          <w:rFonts w:ascii="PT Sans" w:hAnsi="PT Sans"/>
          <w:sz w:val="24"/>
          <w:szCs w:val="24"/>
          <w:lang w:val="ru-RU"/>
        </w:rPr>
      </w:pPr>
      <w:r w:rsidRPr="00311590">
        <w:rPr>
          <w:rFonts w:ascii="PT Sans" w:hAnsi="PT Sans"/>
          <w:sz w:val="24"/>
          <w:szCs w:val="24"/>
          <w:lang w:val="ru-RU"/>
        </w:rPr>
        <w:t>(обязательное)</w:t>
      </w:r>
    </w:p>
    <w:p w:rsidR="0096605C" w:rsidRPr="00311590" w:rsidRDefault="0096605C" w:rsidP="0096605C">
      <w:pPr>
        <w:pStyle w:val="2c"/>
        <w:tabs>
          <w:tab w:val="clear" w:pos="851"/>
          <w:tab w:val="left" w:pos="284"/>
        </w:tabs>
        <w:ind w:firstLine="0"/>
        <w:jc w:val="center"/>
        <w:rPr>
          <w:rStyle w:val="afff"/>
          <w:rFonts w:ascii="PT Sans" w:hAnsi="PT Sans"/>
          <w:b/>
          <w:sz w:val="28"/>
          <w:szCs w:val="28"/>
        </w:rPr>
      </w:pPr>
      <w:r w:rsidRPr="00311590">
        <w:rPr>
          <w:rStyle w:val="afff"/>
          <w:rFonts w:ascii="PT Sans" w:hAnsi="PT Sans"/>
          <w:b/>
          <w:sz w:val="28"/>
          <w:szCs w:val="28"/>
        </w:rPr>
        <w:t>Сведения о документах на право осуществления деятельности по предмету ПКО</w:t>
      </w:r>
    </w:p>
    <w:p w:rsidR="00E37F76" w:rsidRPr="00311590" w:rsidRDefault="00E37F76" w:rsidP="00F90167">
      <w:pPr>
        <w:pStyle w:val="2c"/>
        <w:tabs>
          <w:tab w:val="clear" w:pos="851"/>
          <w:tab w:val="left" w:pos="284"/>
        </w:tabs>
        <w:spacing w:after="240"/>
        <w:ind w:firstLine="0"/>
        <w:rPr>
          <w:rFonts w:ascii="PT Sans" w:hAnsi="PT Sans"/>
          <w:b w:val="0"/>
          <w:i/>
          <w:sz w:val="24"/>
          <w:szCs w:val="24"/>
        </w:rPr>
      </w:pPr>
    </w:p>
    <w:p w:rsidR="008F271B" w:rsidRPr="002A628E" w:rsidRDefault="00F90167" w:rsidP="00982935">
      <w:pPr>
        <w:pStyle w:val="2c"/>
        <w:tabs>
          <w:tab w:val="clear" w:pos="851"/>
          <w:tab w:val="left" w:pos="284"/>
        </w:tabs>
        <w:spacing w:after="240"/>
        <w:ind w:firstLine="0"/>
        <w:rPr>
          <w:rFonts w:ascii="PT Sans" w:hAnsi="PT Sans"/>
          <w:sz w:val="24"/>
          <w:szCs w:val="24"/>
        </w:rPr>
        <w:sectPr w:rsidR="008F271B" w:rsidRPr="002A628E" w:rsidSect="000A7E13">
          <w:pgSz w:w="16838" w:h="11906" w:orient="landscape" w:code="9"/>
          <w:pgMar w:top="1134" w:right="820" w:bottom="567" w:left="851" w:header="720" w:footer="720" w:gutter="0"/>
          <w:cols w:space="720"/>
          <w:docGrid w:linePitch="272"/>
        </w:sectPr>
      </w:pPr>
      <w:r w:rsidRPr="00311590">
        <w:rPr>
          <w:rFonts w:ascii="PT Sans" w:hAnsi="PT Sans"/>
          <w:b w:val="0"/>
          <w:i/>
          <w:sz w:val="24"/>
          <w:szCs w:val="24"/>
        </w:rPr>
        <w:t xml:space="preserve">Приложено отдельным файлом в формате </w:t>
      </w:r>
      <w:r w:rsidRPr="00311590">
        <w:rPr>
          <w:rFonts w:ascii="PT Sans" w:hAnsi="PT Sans"/>
          <w:b w:val="0"/>
          <w:i/>
          <w:sz w:val="24"/>
          <w:szCs w:val="24"/>
          <w:lang w:val="en-US"/>
        </w:rPr>
        <w:t>Excel</w:t>
      </w:r>
      <w:r w:rsidRPr="00D453BF">
        <w:rPr>
          <w:rFonts w:ascii="PT Sans" w:hAnsi="PT Sans"/>
          <w:b w:val="0"/>
          <w:i/>
          <w:sz w:val="24"/>
          <w:szCs w:val="24"/>
        </w:rPr>
        <w:t xml:space="preserve"> </w:t>
      </w: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5"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64882"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64882"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1"/>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64882" w:rsidTr="007349B0">
        <w:trPr>
          <w:trHeight w:val="275"/>
        </w:trPr>
        <w:tc>
          <w:tcPr>
            <w:tcW w:w="10348" w:type="dxa"/>
            <w:tcBorders>
              <w:top w:val="nil"/>
              <w:left w:val="nil"/>
              <w:right w:val="nil"/>
            </w:tcBorders>
            <w:shd w:val="clear" w:color="auto" w:fill="auto"/>
          </w:tcPr>
          <w:bookmarkEnd w:id="25"/>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64882"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164882"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882" w:rsidRDefault="00164882">
      <w:r>
        <w:separator/>
      </w:r>
    </w:p>
  </w:endnote>
  <w:endnote w:type="continuationSeparator" w:id="0">
    <w:p w:rsidR="00164882" w:rsidRDefault="0016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00" w:usb3="00000000" w:csb0="00000097"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164882" w:rsidRDefault="00164882">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164882" w:rsidRPr="00D453BF" w:rsidRDefault="00164882">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882" w:rsidRDefault="00164882"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64882" w:rsidRDefault="00164882"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882" w:rsidRDefault="00164882">
      <w:r>
        <w:separator/>
      </w:r>
    </w:p>
  </w:footnote>
  <w:footnote w:type="continuationSeparator" w:id="0">
    <w:p w:rsidR="00164882" w:rsidRDefault="00164882">
      <w:r>
        <w:continuationSeparator/>
      </w:r>
    </w:p>
  </w:footnote>
  <w:footnote w:id="1">
    <w:p w:rsidR="00164882" w:rsidRPr="00F51209" w:rsidRDefault="00164882"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3C3059A"/>
    <w:multiLevelType w:val="multilevel"/>
    <w:tmpl w:val="1E4E0D98"/>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PT Sans" w:eastAsia="Times New Roman" w:hAnsi="PT Sans" w:cs="Times New Roman" w:hint="default"/>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88E5E9F"/>
    <w:multiLevelType w:val="hybridMultilevel"/>
    <w:tmpl w:val="3DCACF12"/>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8"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6795E59"/>
    <w:multiLevelType w:val="hybridMultilevel"/>
    <w:tmpl w:val="A0544ADE"/>
    <w:lvl w:ilvl="0" w:tplc="72545A14">
      <w:start w:val="1"/>
      <w:numFmt w:val="bullet"/>
      <w:lvlText w:val="-"/>
      <w:lvlJc w:val="left"/>
      <w:pPr>
        <w:ind w:left="720" w:hanging="360"/>
      </w:pPr>
      <w:rPr>
        <w:rFonts w:ascii="Franklin Gothic Book" w:hAnsi="Franklin Gothic Book" w:hint="default"/>
        <w:b w:val="0"/>
        <w:i w:val="0"/>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086F9B"/>
    <w:multiLevelType w:val="multilevel"/>
    <w:tmpl w:val="EE68A56E"/>
    <w:lvl w:ilvl="0">
      <w:start w:val="1"/>
      <w:numFmt w:val="decimal"/>
      <w:lvlText w:val="%1."/>
      <w:lvlJc w:val="left"/>
      <w:pPr>
        <w:ind w:left="327"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72" w:hanging="144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998" w:hanging="1800"/>
      </w:pPr>
      <w:rPr>
        <w:rFonts w:hint="default"/>
      </w:rPr>
    </w:lvl>
    <w:lvl w:ilvl="8">
      <w:start w:val="1"/>
      <w:numFmt w:val="decimal"/>
      <w:isLgl/>
      <w:lvlText w:val="%1.%2.%3.%4.%5.%6.%7.%8.%9"/>
      <w:lvlJc w:val="left"/>
      <w:pPr>
        <w:ind w:left="2031"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C833273"/>
    <w:multiLevelType w:val="multilevel"/>
    <w:tmpl w:val="3A0C2F54"/>
    <w:lvl w:ilvl="0">
      <w:start w:val="5"/>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45C1FB7"/>
    <w:multiLevelType w:val="hybridMultilevel"/>
    <w:tmpl w:val="B6AEC0BC"/>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4"/>
  </w:num>
  <w:num w:numId="3">
    <w:abstractNumId w:val="20"/>
  </w:num>
  <w:num w:numId="4">
    <w:abstractNumId w:val="31"/>
  </w:num>
  <w:num w:numId="5">
    <w:abstractNumId w:val="33"/>
  </w:num>
  <w:num w:numId="6">
    <w:abstractNumId w:val="60"/>
  </w:num>
  <w:num w:numId="7">
    <w:abstractNumId w:val="48"/>
  </w:num>
  <w:num w:numId="8">
    <w:abstractNumId w:val="17"/>
  </w:num>
  <w:num w:numId="9">
    <w:abstractNumId w:val="44"/>
  </w:num>
  <w:num w:numId="10">
    <w:abstractNumId w:val="10"/>
  </w:num>
  <w:num w:numId="11">
    <w:abstractNumId w:val="53"/>
  </w:num>
  <w:num w:numId="12">
    <w:abstractNumId w:val="67"/>
  </w:num>
  <w:num w:numId="13">
    <w:abstractNumId w:val="9"/>
  </w:num>
  <w:num w:numId="14">
    <w:abstractNumId w:val="24"/>
  </w:num>
  <w:num w:numId="15">
    <w:abstractNumId w:val="3"/>
  </w:num>
  <w:num w:numId="16">
    <w:abstractNumId w:val="58"/>
  </w:num>
  <w:num w:numId="17">
    <w:abstractNumId w:val="50"/>
  </w:num>
  <w:num w:numId="18">
    <w:abstractNumId w:val="52"/>
  </w:num>
  <w:num w:numId="19">
    <w:abstractNumId w:val="64"/>
  </w:num>
  <w:num w:numId="20">
    <w:abstractNumId w:val="0"/>
  </w:num>
  <w:num w:numId="21">
    <w:abstractNumId w:val="13"/>
  </w:num>
  <w:num w:numId="22">
    <w:abstractNumId w:val="25"/>
  </w:num>
  <w:num w:numId="23">
    <w:abstractNumId w:val="5"/>
  </w:num>
  <w:num w:numId="24">
    <w:abstractNumId w:val="42"/>
  </w:num>
  <w:num w:numId="25">
    <w:abstractNumId w:val="11"/>
  </w:num>
  <w:num w:numId="26">
    <w:abstractNumId w:val="66"/>
  </w:num>
  <w:num w:numId="27">
    <w:abstractNumId w:val="41"/>
  </w:num>
  <w:num w:numId="28">
    <w:abstractNumId w:val="30"/>
  </w:num>
  <w:num w:numId="29">
    <w:abstractNumId w:val="26"/>
  </w:num>
  <w:num w:numId="30">
    <w:abstractNumId w:val="12"/>
  </w:num>
  <w:num w:numId="31">
    <w:abstractNumId w:val="40"/>
  </w:num>
  <w:num w:numId="32">
    <w:abstractNumId w:val="23"/>
  </w:num>
  <w:num w:numId="33">
    <w:abstractNumId w:val="47"/>
  </w:num>
  <w:num w:numId="34">
    <w:abstractNumId w:val="16"/>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69"/>
  </w:num>
  <w:num w:numId="38">
    <w:abstractNumId w:val="4"/>
  </w:num>
  <w:num w:numId="39">
    <w:abstractNumId w:val="34"/>
  </w:num>
  <w:num w:numId="40">
    <w:abstractNumId w:val="68"/>
  </w:num>
  <w:num w:numId="41">
    <w:abstractNumId w:val="45"/>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37"/>
  </w:num>
  <w:num w:numId="45">
    <w:abstractNumId w:val="49"/>
  </w:num>
  <w:num w:numId="46">
    <w:abstractNumId w:val="21"/>
  </w:num>
  <w:num w:numId="47">
    <w:abstractNumId w:val="27"/>
  </w:num>
  <w:num w:numId="48">
    <w:abstractNumId w:val="32"/>
  </w:num>
  <w:num w:numId="49">
    <w:abstractNumId w:val="62"/>
  </w:num>
  <w:num w:numId="50">
    <w:abstractNumId w:val="59"/>
  </w:num>
  <w:num w:numId="51">
    <w:abstractNumId w:val="56"/>
  </w:num>
  <w:num w:numId="52">
    <w:abstractNumId w:val="35"/>
  </w:num>
  <w:num w:numId="53">
    <w:abstractNumId w:val="63"/>
  </w:num>
  <w:num w:numId="54">
    <w:abstractNumId w:val="19"/>
  </w:num>
  <w:num w:numId="55">
    <w:abstractNumId w:val="61"/>
  </w:num>
  <w:num w:numId="56">
    <w:abstractNumId w:val="43"/>
  </w:num>
  <w:num w:numId="57">
    <w:abstractNumId w:val="6"/>
  </w:num>
  <w:num w:numId="58">
    <w:abstractNumId w:val="22"/>
  </w:num>
  <w:num w:numId="59">
    <w:abstractNumId w:val="15"/>
  </w:num>
  <w:num w:numId="60">
    <w:abstractNumId w:val="46"/>
  </w:num>
  <w:num w:numId="61">
    <w:abstractNumId w:val="1"/>
  </w:num>
  <w:num w:numId="62">
    <w:abstractNumId w:val="8"/>
  </w:num>
  <w:num w:numId="63">
    <w:abstractNumId w:val="57"/>
  </w:num>
  <w:num w:numId="64">
    <w:abstractNumId w:val="38"/>
  </w:num>
  <w:num w:numId="65">
    <w:abstractNumId w:val="55"/>
  </w:num>
  <w:num w:numId="66">
    <w:abstractNumId w:val="2"/>
  </w:num>
  <w:num w:numId="67">
    <w:abstractNumId w:val="7"/>
  </w:num>
  <w:num w:numId="68">
    <w:abstractNumId w:val="51"/>
  </w:num>
  <w:num w:numId="69">
    <w:abstractNumId w:val="36"/>
  </w:num>
  <w:num w:numId="70">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4882"/>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2ED5"/>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590"/>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61C"/>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87E50"/>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6678"/>
    <w:rsid w:val="007C7C70"/>
    <w:rsid w:val="007D115A"/>
    <w:rsid w:val="007D185B"/>
    <w:rsid w:val="007D25E2"/>
    <w:rsid w:val="007D268D"/>
    <w:rsid w:val="007D3D07"/>
    <w:rsid w:val="007D77F7"/>
    <w:rsid w:val="007E0121"/>
    <w:rsid w:val="007E1842"/>
    <w:rsid w:val="007E238C"/>
    <w:rsid w:val="007E312E"/>
    <w:rsid w:val="007E3EFE"/>
    <w:rsid w:val="007E61C0"/>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2935"/>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4A0"/>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3EB"/>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4A38"/>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DDB4F-E766-45F9-998B-568B97EC9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9202</Words>
  <Characters>52453</Characters>
  <Application>Microsoft Office Word</Application>
  <DocSecurity>0</DocSecurity>
  <Lines>437</Lines>
  <Paragraphs>123</Paragraphs>
  <ScaleCrop>false</ScaleCrop>
  <Company/>
  <LinksUpToDate>false</LinksUpToDate>
  <CharactersWithSpaces>61532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2026-08-18T14:29:00Z</dcterms:created>
  <dcterms:modified xsi:type="dcterms:W3CDTF">2026-08-20T09:15:00Z</dcterms:modified>
</cp:coreProperties>
</file>